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73" w:rsidRDefault="004F5173" w:rsidP="005E14A2">
      <w:pPr>
        <w:bidi/>
        <w:rPr>
          <w:rtl/>
        </w:rPr>
      </w:pPr>
    </w:p>
    <w:p w:rsidR="006868C2" w:rsidRDefault="006868C2" w:rsidP="006868C2">
      <w:pPr>
        <w:bidi/>
        <w:rPr>
          <w:rtl/>
        </w:rPr>
      </w:pPr>
    </w:p>
    <w:p w:rsidR="006868C2" w:rsidRDefault="006868C2" w:rsidP="006868C2">
      <w:pPr>
        <w:bidi/>
        <w:rPr>
          <w:rtl/>
        </w:rPr>
      </w:pPr>
    </w:p>
    <w:p w:rsidR="006868C2" w:rsidRDefault="006868C2" w:rsidP="006868C2">
      <w:pPr>
        <w:bidi/>
        <w:rPr>
          <w:rtl/>
        </w:rPr>
      </w:pPr>
    </w:p>
    <w:p w:rsidR="006868C2" w:rsidRDefault="006868C2" w:rsidP="006868C2">
      <w:pPr>
        <w:bidi/>
        <w:rPr>
          <w:rtl/>
        </w:rPr>
      </w:pPr>
    </w:p>
    <w:p w:rsidR="006868C2" w:rsidRDefault="006868C2" w:rsidP="006868C2">
      <w:pPr>
        <w:bidi/>
        <w:rPr>
          <w:rtl/>
        </w:rPr>
      </w:pPr>
    </w:p>
    <w:p w:rsidR="006868C2" w:rsidRDefault="006868C2" w:rsidP="006868C2">
      <w:pPr>
        <w:bidi/>
        <w:rPr>
          <w:rtl/>
        </w:rPr>
      </w:pPr>
    </w:p>
    <w:p w:rsidR="006868C2" w:rsidRDefault="002D5827" w:rsidP="006868C2">
      <w:pPr>
        <w:bidi/>
        <w:rPr>
          <w:rtl/>
        </w:rPr>
      </w:pPr>
      <w:r w:rsidRPr="002D5827">
        <w:rPr>
          <w:rFonts w:cs="Arial"/>
          <w:noProof/>
          <w:rtl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6985</wp:posOffset>
            </wp:positionH>
            <wp:positionV relativeFrom="page">
              <wp:posOffset>-190500</wp:posOffset>
            </wp:positionV>
            <wp:extent cx="7134225" cy="10001250"/>
            <wp:effectExtent l="19050" t="0" r="9525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1000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68C2" w:rsidRDefault="006868C2" w:rsidP="006868C2">
      <w:pPr>
        <w:bidi/>
        <w:rPr>
          <w:rtl/>
        </w:rPr>
      </w:pPr>
    </w:p>
    <w:p w:rsidR="006868C2" w:rsidRDefault="006868C2" w:rsidP="006868C2">
      <w:pPr>
        <w:bidi/>
        <w:rPr>
          <w:rtl/>
        </w:rPr>
      </w:pPr>
    </w:p>
    <w:p w:rsidR="006868C2" w:rsidRDefault="006868C2" w:rsidP="006868C2">
      <w:pPr>
        <w:bidi/>
        <w:rPr>
          <w:rtl/>
        </w:rPr>
      </w:pPr>
    </w:p>
    <w:p w:rsidR="006868C2" w:rsidRDefault="006868C2" w:rsidP="006868C2">
      <w:pPr>
        <w:bidi/>
        <w:rPr>
          <w:rtl/>
        </w:rPr>
      </w:pPr>
    </w:p>
    <w:p w:rsidR="006868C2" w:rsidRDefault="006868C2" w:rsidP="006868C2">
      <w:pPr>
        <w:bidi/>
        <w:rPr>
          <w:rtl/>
        </w:rPr>
      </w:pPr>
    </w:p>
    <w:p w:rsidR="006868C2" w:rsidRDefault="006868C2" w:rsidP="006868C2">
      <w:pPr>
        <w:bidi/>
        <w:rPr>
          <w:rtl/>
        </w:rPr>
      </w:pPr>
    </w:p>
    <w:p w:rsidR="006868C2" w:rsidRDefault="006868C2" w:rsidP="006868C2">
      <w:pPr>
        <w:bidi/>
        <w:rPr>
          <w:rtl/>
        </w:rPr>
      </w:pPr>
    </w:p>
    <w:p w:rsidR="006868C2" w:rsidRDefault="006868C2" w:rsidP="006868C2">
      <w:pPr>
        <w:bidi/>
        <w:rPr>
          <w:rtl/>
        </w:rPr>
      </w:pPr>
    </w:p>
    <w:p w:rsidR="006868C2" w:rsidRDefault="0032470E" w:rsidP="006868C2">
      <w:pPr>
        <w:bidi/>
        <w:rPr>
          <w:rtl/>
        </w:rPr>
      </w:pPr>
      <w:r w:rsidRPr="0032470E">
        <w:rPr>
          <w:rFonts w:cs="Arial"/>
          <w:noProof/>
          <w:rtl/>
        </w:rPr>
        <w:pict>
          <v:rect id="Rectangle 3" o:spid="_x0000_s1043" style="position:absolute;left:0;text-align:left;margin-left:148.65pt;margin-top:1.55pt;width:151.2pt;height:165.85pt;z-index:251669504;visibility:visible;mso-width-relative:margin;mso-height-relative:outer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" filled="f" stroked="f" strokeweight="1pt">
            <v:textbox>
              <w:txbxContent>
                <w:p w:rsidR="00314B95" w:rsidRPr="005A6364" w:rsidRDefault="00314B95" w:rsidP="00314B95">
                  <w:pPr>
                    <w:bidi/>
                    <w:spacing w:after="0"/>
                    <w:jc w:val="center"/>
                    <w:rPr>
                      <w:rFonts w:ascii="IranNastaliq" w:hAnsi="IranNastaliq" w:cs="IranNastaliq"/>
                      <w:sz w:val="48"/>
                      <w:szCs w:val="48"/>
                    </w:rPr>
                  </w:pPr>
                  <w:r w:rsidRPr="005A6364">
                    <w:rPr>
                      <w:rFonts w:ascii="IranNastaliq" w:hAnsi="IranNastaliq" w:cs="IranNastaliq"/>
                      <w:sz w:val="48"/>
                      <w:szCs w:val="48"/>
                      <w:rtl/>
                    </w:rPr>
                    <w:t>کد سند</w:t>
                  </w:r>
                  <w:r w:rsidRPr="005A6364">
                    <w:rPr>
                      <w:rFonts w:ascii="IranNastaliq" w:hAnsi="IranNastaliq" w:cs="IranNastaliq"/>
                      <w:sz w:val="48"/>
                      <w:szCs w:val="48"/>
                    </w:rPr>
                    <w:t xml:space="preserve"> :</w:t>
                  </w:r>
                  <w:r w:rsidRPr="005A6364">
                    <w:rPr>
                      <w:rFonts w:ascii="IranNastaliq" w:hAnsi="IranNastaliq" w:cs="IranNastaliq"/>
                      <w:sz w:val="48"/>
                      <w:szCs w:val="48"/>
                    </w:rPr>
                    <w:cr/>
                    <w:t xml:space="preserve">      </w:t>
                  </w:r>
                  <w:r w:rsidRPr="005A6364">
                    <w:rPr>
                      <w:rFonts w:ascii="IranNastaliq" w:hAnsi="IranNastaliq" w:cs="IranNastaliq"/>
                      <w:sz w:val="48"/>
                      <w:szCs w:val="48"/>
                      <w:rtl/>
                    </w:rPr>
                    <w:t xml:space="preserve">تاریخ تدوین :                       </w:t>
                  </w:r>
                  <w:r w:rsidRPr="005A6364">
                    <w:rPr>
                      <w:rFonts w:ascii="IranNastaliq" w:hAnsi="IranNastaliq" w:cs="IranNastaliq"/>
                      <w:sz w:val="48"/>
                      <w:szCs w:val="48"/>
                    </w:rPr>
                    <w:cr/>
                    <w:t xml:space="preserve">      </w:t>
                  </w:r>
                  <w:r w:rsidRPr="005A6364">
                    <w:rPr>
                      <w:rFonts w:ascii="IranNastaliq" w:hAnsi="IranNastaliq" w:cs="IranNastaliq"/>
                      <w:sz w:val="48"/>
                      <w:szCs w:val="48"/>
                      <w:rtl/>
                    </w:rPr>
                    <w:t>آخرین بازنگری</w:t>
                  </w:r>
                  <w:r w:rsidRPr="005A6364">
                    <w:rPr>
                      <w:rFonts w:ascii="IranNastaliq" w:hAnsi="IranNastaliq" w:cs="IranNastaliq"/>
                      <w:sz w:val="48"/>
                      <w:szCs w:val="48"/>
                    </w:rPr>
                    <w:t xml:space="preserve"> : </w:t>
                  </w:r>
                </w:p>
              </w:txbxContent>
            </v:textbox>
          </v:rect>
        </w:pict>
      </w:r>
      <w:r w:rsidRPr="0032470E">
        <w:rPr>
          <w:rFonts w:cs="Arial"/>
          <w:noProof/>
          <w:rtl/>
        </w:rPr>
        <w:pict>
          <v:rect id="Rectangle 5" o:spid="_x0000_s1046" style="position:absolute;left:0;text-align:left;margin-left:17.35pt;margin-top:60.05pt;width:180pt;height:48pt;z-index:251672576;visibility:visible;mso-position-horizontal-relative:margin;mso-width-relative:margin;mso-height-relative:outer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" filled="f" stroked="f" strokeweight="1pt">
            <v:textbox>
              <w:txbxContent>
                <w:p w:rsidR="00314B95" w:rsidRPr="00937438" w:rsidRDefault="00B576C8" w:rsidP="00B576C8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="B Nazanin"/>
                      <w:sz w:val="32"/>
                      <w:szCs w:val="32"/>
                      <w:rtl/>
                      <w:lang w:bidi="fa-IR"/>
                    </w:rPr>
                  </w:pPr>
                  <w:r>
                    <w:rPr>
                      <w:rFonts w:asciiTheme="majorBidi" w:hAnsiTheme="majorBidi" w:cs="B Nazanin" w:hint="cs"/>
                      <w:sz w:val="32"/>
                      <w:szCs w:val="32"/>
                      <w:rtl/>
                      <w:lang w:bidi="fa-IR"/>
                    </w:rPr>
                    <w:t>15</w:t>
                  </w:r>
                  <w:r w:rsidR="00314B95">
                    <w:rPr>
                      <w:rFonts w:asciiTheme="majorBidi" w:hAnsiTheme="majorBidi" w:cs="B Nazanin" w:hint="cs"/>
                      <w:sz w:val="32"/>
                      <w:szCs w:val="32"/>
                      <w:rtl/>
                      <w:lang w:bidi="fa-IR"/>
                    </w:rPr>
                    <w:t>/</w:t>
                  </w:r>
                  <w:r>
                    <w:rPr>
                      <w:rFonts w:asciiTheme="majorBidi" w:hAnsiTheme="majorBidi" w:cs="B Nazanin" w:hint="cs"/>
                      <w:sz w:val="32"/>
                      <w:szCs w:val="32"/>
                      <w:rtl/>
                      <w:lang w:bidi="fa-IR"/>
                    </w:rPr>
                    <w:t>1</w:t>
                  </w:r>
                  <w:r w:rsidR="00314B95">
                    <w:rPr>
                      <w:rFonts w:asciiTheme="majorBidi" w:hAnsiTheme="majorBidi" w:cs="B Nazanin" w:hint="cs"/>
                      <w:sz w:val="32"/>
                      <w:szCs w:val="32"/>
                      <w:rtl/>
                      <w:lang w:bidi="fa-IR"/>
                    </w:rPr>
                    <w:t>/</w:t>
                  </w:r>
                  <w:r w:rsidR="00DF1FE3">
                    <w:rPr>
                      <w:rFonts w:asciiTheme="majorBidi" w:hAnsiTheme="majorBidi" w:cs="B Nazanin" w:hint="cs"/>
                      <w:sz w:val="32"/>
                      <w:szCs w:val="32"/>
                      <w:rtl/>
                      <w:lang w:bidi="fa-IR"/>
                    </w:rPr>
                    <w:t>1392</w:t>
                  </w:r>
                </w:p>
              </w:txbxContent>
            </v:textbox>
            <w10:wrap anchorx="margin"/>
          </v:rect>
        </w:pict>
      </w:r>
      <w:r w:rsidRPr="0032470E">
        <w:rPr>
          <w:rFonts w:cs="Arial"/>
          <w:noProof/>
          <w:rtl/>
        </w:rPr>
        <w:pict>
          <v:rect id="Rectangle 4" o:spid="_x0000_s1045" style="position:absolute;left:0;text-align:left;margin-left:17.35pt;margin-top:12.05pt;width:180pt;height:48pt;z-index:251671552;visibility:visible;mso-position-horizontal-relative:margin;mso-width-relative:margin;mso-height-relative:outer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" filled="f" stroked="f" strokeweight="1pt">
            <v:textbox>
              <w:txbxContent>
                <w:p w:rsidR="00314B95" w:rsidRPr="00937438" w:rsidRDefault="00B576C8" w:rsidP="00B576C8">
                  <w:pPr>
                    <w:jc w:val="center"/>
                    <w:rPr>
                      <w:rFonts w:asciiTheme="majorBidi" w:hAnsiTheme="majorBidi" w:cstheme="majorBidi"/>
                      <w:sz w:val="36"/>
                      <w:szCs w:val="52"/>
                    </w:rPr>
                  </w:pPr>
                  <w:r>
                    <w:rPr>
                      <w:rFonts w:asciiTheme="majorBidi" w:hAnsiTheme="majorBidi" w:cstheme="majorBidi"/>
                      <w:sz w:val="36"/>
                      <w:szCs w:val="52"/>
                    </w:rPr>
                    <w:t>TGW06</w:t>
                  </w:r>
                  <w:r w:rsidR="00314B95">
                    <w:rPr>
                      <w:rFonts w:asciiTheme="majorBidi" w:hAnsiTheme="majorBidi" w:cstheme="majorBidi"/>
                      <w:sz w:val="36"/>
                      <w:szCs w:val="52"/>
                    </w:rPr>
                    <w:t>/</w:t>
                  </w:r>
                  <w:r w:rsidR="00187309">
                    <w:rPr>
                      <w:rFonts w:asciiTheme="majorBidi" w:hAnsiTheme="majorBidi" w:cstheme="majorBidi"/>
                      <w:sz w:val="36"/>
                      <w:szCs w:val="52"/>
                    </w:rPr>
                    <w:t>3</w:t>
                  </w:r>
                  <w:r w:rsidR="00314B95">
                    <w:rPr>
                      <w:rFonts w:asciiTheme="majorBidi" w:hAnsiTheme="majorBidi" w:cstheme="majorBidi"/>
                      <w:sz w:val="36"/>
                      <w:szCs w:val="52"/>
                    </w:rPr>
                    <w:t>/</w:t>
                  </w:r>
                  <w:r>
                    <w:rPr>
                      <w:rFonts w:asciiTheme="majorBidi" w:hAnsiTheme="majorBidi" w:cstheme="majorBidi"/>
                      <w:sz w:val="36"/>
                      <w:szCs w:val="52"/>
                    </w:rPr>
                    <w:t>01</w:t>
                  </w:r>
                  <w:r w:rsidR="00B11F88">
                    <w:rPr>
                      <w:rFonts w:asciiTheme="majorBidi" w:hAnsiTheme="majorBidi" w:cstheme="majorBidi"/>
                      <w:sz w:val="36"/>
                      <w:szCs w:val="52"/>
                    </w:rPr>
                    <w:t>.</w:t>
                  </w:r>
                  <w:r>
                    <w:rPr>
                      <w:rFonts w:asciiTheme="majorBidi" w:hAnsiTheme="majorBidi" w:cstheme="majorBidi"/>
                      <w:sz w:val="36"/>
                      <w:szCs w:val="52"/>
                    </w:rPr>
                    <w:t>11</w:t>
                  </w:r>
                </w:p>
              </w:txbxContent>
            </v:textbox>
            <w10:wrap anchorx="margin"/>
          </v:rect>
        </w:pict>
      </w:r>
    </w:p>
    <w:p w:rsidR="006868C2" w:rsidRDefault="006868C2" w:rsidP="006868C2">
      <w:pPr>
        <w:bidi/>
        <w:rPr>
          <w:rtl/>
        </w:rPr>
      </w:pPr>
    </w:p>
    <w:p w:rsidR="006868C2" w:rsidRDefault="006868C2" w:rsidP="006868C2">
      <w:pPr>
        <w:bidi/>
        <w:rPr>
          <w:rtl/>
        </w:rPr>
      </w:pPr>
    </w:p>
    <w:p w:rsidR="006868C2" w:rsidRDefault="006868C2" w:rsidP="006868C2">
      <w:pPr>
        <w:bidi/>
        <w:rPr>
          <w:rtl/>
        </w:rPr>
      </w:pPr>
    </w:p>
    <w:p w:rsidR="006868C2" w:rsidRDefault="0032470E" w:rsidP="006868C2">
      <w:pPr>
        <w:bidi/>
        <w:rPr>
          <w:rtl/>
        </w:rPr>
      </w:pPr>
      <w:r w:rsidRPr="0032470E">
        <w:rPr>
          <w:rFonts w:cs="Arial"/>
          <w:noProof/>
          <w:rtl/>
        </w:rPr>
        <w:pict>
          <v:rect id="_x0000_s1047" style="position:absolute;left:0;text-align:left;margin-left:17.35pt;margin-top:15.1pt;width:180pt;height:48pt;z-index:251673600;visibility:visible;mso-position-horizontal-relative:margin;mso-width-relative:margin;mso-height-relative:outer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" filled="f" stroked="f" strokeweight="1pt">
            <v:textbox>
              <w:txbxContent>
                <w:p w:rsidR="00314B95" w:rsidRPr="00937438" w:rsidRDefault="00F1380C" w:rsidP="00B576C8">
                  <w:pPr>
                    <w:bidi/>
                    <w:spacing w:after="0" w:line="240" w:lineRule="auto"/>
                    <w:jc w:val="center"/>
                    <w:rPr>
                      <w:rFonts w:asciiTheme="majorBidi" w:hAnsiTheme="majorBidi" w:cs="B Nazanin"/>
                      <w:sz w:val="32"/>
                      <w:szCs w:val="32"/>
                      <w:rtl/>
                      <w:lang w:bidi="fa-IR"/>
                    </w:rPr>
                  </w:pPr>
                  <w:r>
                    <w:rPr>
                      <w:rFonts w:asciiTheme="majorBidi" w:hAnsiTheme="majorBidi" w:cs="B Nazanin" w:hint="cs"/>
                      <w:sz w:val="32"/>
                      <w:szCs w:val="32"/>
                      <w:rtl/>
                      <w:lang w:bidi="fa-IR"/>
                    </w:rPr>
                    <w:t>24</w:t>
                  </w:r>
                  <w:r w:rsidR="00314B95">
                    <w:rPr>
                      <w:rFonts w:asciiTheme="majorBidi" w:hAnsiTheme="majorBidi" w:cs="B Nazanin" w:hint="cs"/>
                      <w:sz w:val="32"/>
                      <w:szCs w:val="32"/>
                      <w:rtl/>
                      <w:lang w:bidi="fa-IR"/>
                    </w:rPr>
                    <w:t>/</w:t>
                  </w:r>
                  <w:r w:rsidR="00B576C8">
                    <w:rPr>
                      <w:rFonts w:asciiTheme="majorBidi" w:hAnsiTheme="majorBidi" w:cs="B Nazanin" w:hint="cs"/>
                      <w:sz w:val="32"/>
                      <w:szCs w:val="32"/>
                      <w:rtl/>
                      <w:lang w:bidi="fa-IR"/>
                    </w:rPr>
                    <w:t>11</w:t>
                  </w:r>
                  <w:r w:rsidR="00314B95">
                    <w:rPr>
                      <w:rFonts w:asciiTheme="majorBidi" w:hAnsiTheme="majorBidi" w:cs="B Nazanin" w:hint="cs"/>
                      <w:sz w:val="32"/>
                      <w:szCs w:val="32"/>
                      <w:rtl/>
                      <w:lang w:bidi="fa-IR"/>
                    </w:rPr>
                    <w:t>/</w:t>
                  </w:r>
                  <w:r w:rsidR="00B576C8">
                    <w:rPr>
                      <w:rFonts w:asciiTheme="majorBidi" w:hAnsiTheme="majorBidi" w:cs="B Nazanin" w:hint="cs"/>
                      <w:sz w:val="32"/>
                      <w:szCs w:val="32"/>
                      <w:rtl/>
                      <w:lang w:bidi="fa-IR"/>
                    </w:rPr>
                    <w:t>1401</w:t>
                  </w:r>
                </w:p>
              </w:txbxContent>
            </v:textbox>
            <w10:wrap anchorx="margin"/>
          </v:rect>
        </w:pict>
      </w:r>
    </w:p>
    <w:p w:rsidR="006868C2" w:rsidRDefault="006868C2" w:rsidP="006868C2">
      <w:pPr>
        <w:bidi/>
        <w:rPr>
          <w:rtl/>
        </w:rPr>
      </w:pPr>
    </w:p>
    <w:p w:rsidR="006868C2" w:rsidRDefault="006868C2" w:rsidP="006868C2">
      <w:pPr>
        <w:bidi/>
        <w:rPr>
          <w:rtl/>
        </w:rPr>
      </w:pPr>
    </w:p>
    <w:tbl>
      <w:tblPr>
        <w:tblStyle w:val="TableGrid"/>
        <w:tblpPr w:leftFromText="180" w:rightFromText="180" w:vertAnchor="text" w:horzAnchor="margin" w:tblpY="181"/>
        <w:tblW w:w="0" w:type="auto"/>
        <w:tblLook w:val="04A0"/>
      </w:tblPr>
      <w:tblGrid>
        <w:gridCol w:w="2802"/>
        <w:gridCol w:w="2409"/>
        <w:gridCol w:w="2923"/>
      </w:tblGrid>
      <w:tr w:rsidR="00ED5015" w:rsidTr="00ED5015">
        <w:trPr>
          <w:trHeight w:val="1691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5015" w:rsidRPr="009C3F72" w:rsidRDefault="00ED5015" w:rsidP="002D5827">
            <w:pPr>
              <w:bidi/>
              <w:jc w:val="center"/>
              <w:rPr>
                <w:rFonts w:ascii="IranNastaliq" w:hAnsi="IranNastaliq" w:cs="IranNastaliq"/>
                <w:b/>
                <w:bCs/>
                <w:sz w:val="34"/>
                <w:szCs w:val="34"/>
                <w:rtl/>
                <w:lang w:bidi="fa-IR"/>
              </w:rPr>
            </w:pPr>
            <w:r w:rsidRPr="009C3F72">
              <w:rPr>
                <w:rFonts w:ascii="IranNastaliq" w:hAnsi="IranNastaliq" w:cs="IranNastaliq"/>
                <w:b/>
                <w:bCs/>
                <w:sz w:val="34"/>
                <w:szCs w:val="34"/>
                <w:rtl/>
                <w:lang w:bidi="fa-IR"/>
              </w:rPr>
              <w:t>تصو</w:t>
            </w:r>
            <w:r w:rsidRPr="009C3F72">
              <w:rPr>
                <w:rFonts w:ascii="IranNastaliq" w:hAnsi="IranNastaliq" w:cs="IranNastaliq" w:hint="cs"/>
                <w:b/>
                <w:bCs/>
                <w:sz w:val="34"/>
                <w:szCs w:val="34"/>
                <w:rtl/>
                <w:lang w:bidi="fa-IR"/>
              </w:rPr>
              <w:t>ی</w:t>
            </w:r>
            <w:r w:rsidRPr="009C3F72">
              <w:rPr>
                <w:rFonts w:ascii="IranNastaliq" w:hAnsi="IranNastaliq" w:cs="IranNastaliq" w:hint="eastAsia"/>
                <w:b/>
                <w:bCs/>
                <w:sz w:val="34"/>
                <w:szCs w:val="34"/>
                <w:rtl/>
                <w:lang w:bidi="fa-IR"/>
              </w:rPr>
              <w:t>ب</w:t>
            </w:r>
            <w:r w:rsidRPr="009C3F72">
              <w:rPr>
                <w:rFonts w:ascii="IranNastaliq" w:hAnsi="IranNastaliq" w:cs="IranNastaliq"/>
                <w:b/>
                <w:bCs/>
                <w:sz w:val="34"/>
                <w:szCs w:val="34"/>
                <w:rtl/>
                <w:lang w:bidi="fa-IR"/>
              </w:rPr>
              <w:t xml:space="preserve"> کننده :</w:t>
            </w:r>
          </w:p>
          <w:p w:rsidR="00ED5015" w:rsidRPr="001B7B93" w:rsidRDefault="00ED5015" w:rsidP="002D5827">
            <w:pPr>
              <w:bidi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هیأت مدیره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ED5015" w:rsidRPr="009C3F72" w:rsidRDefault="00ED5015" w:rsidP="002D5827">
            <w:pPr>
              <w:bidi/>
              <w:jc w:val="center"/>
              <w:rPr>
                <w:rFonts w:ascii="IranNastaliq" w:hAnsi="IranNastaliq" w:cs="IranNastaliq"/>
                <w:b/>
                <w:bCs/>
                <w:sz w:val="34"/>
                <w:szCs w:val="34"/>
                <w:rtl/>
                <w:lang w:bidi="fa-IR"/>
              </w:rPr>
            </w:pPr>
            <w:r w:rsidRPr="009C3F72">
              <w:rPr>
                <w:rFonts w:ascii="IranNastaliq" w:hAnsi="IranNastaliq" w:cs="IranNastaliq"/>
                <w:b/>
                <w:bCs/>
                <w:sz w:val="34"/>
                <w:szCs w:val="34"/>
                <w:rtl/>
                <w:lang w:bidi="fa-IR"/>
              </w:rPr>
              <w:t>تا</w:t>
            </w:r>
            <w:r w:rsidRPr="009C3F72">
              <w:rPr>
                <w:rFonts w:ascii="IranNastaliq" w:hAnsi="IranNastaliq" w:cs="IranNastaliq" w:hint="cs"/>
                <w:b/>
                <w:bCs/>
                <w:sz w:val="34"/>
                <w:szCs w:val="34"/>
                <w:rtl/>
                <w:lang w:bidi="fa-IR"/>
              </w:rPr>
              <w:t>یی</w:t>
            </w:r>
            <w:r w:rsidRPr="009C3F72">
              <w:rPr>
                <w:rFonts w:ascii="IranNastaliq" w:hAnsi="IranNastaliq" w:cs="IranNastaliq" w:hint="eastAsia"/>
                <w:b/>
                <w:bCs/>
                <w:sz w:val="34"/>
                <w:szCs w:val="34"/>
                <w:rtl/>
                <w:lang w:bidi="fa-IR"/>
              </w:rPr>
              <w:t>د</w:t>
            </w:r>
            <w:r w:rsidRPr="007724BA">
              <w:rPr>
                <w:rFonts w:ascii="IranNastaliq" w:hAnsi="IranNastaliq" w:cs="IranNastaliq"/>
                <w:sz w:val="34"/>
                <w:szCs w:val="34"/>
                <w:rtl/>
                <w:lang w:bidi="fa-IR"/>
              </w:rPr>
              <w:t xml:space="preserve"> </w:t>
            </w:r>
            <w:r w:rsidRPr="009C3F72">
              <w:rPr>
                <w:rFonts w:ascii="IranNastaliq" w:hAnsi="IranNastaliq" w:cs="IranNastaliq"/>
                <w:b/>
                <w:bCs/>
                <w:sz w:val="34"/>
                <w:szCs w:val="34"/>
                <w:rtl/>
                <w:lang w:bidi="fa-IR"/>
              </w:rPr>
              <w:t>کننده :</w:t>
            </w:r>
          </w:p>
          <w:p w:rsidR="00ED5015" w:rsidRPr="001B7B93" w:rsidRDefault="00ED5015" w:rsidP="002D5827">
            <w:pPr>
              <w:bidi/>
              <w:jc w:val="center"/>
              <w:rPr>
                <w:rFonts w:ascii="IranNastaliq" w:hAnsi="IranNastaliq" w:cs="IranNastaliq"/>
                <w:b/>
                <w:bCs/>
                <w:sz w:val="28"/>
                <w:szCs w:val="28"/>
                <w:lang w:bidi="fa-IR"/>
              </w:rPr>
            </w:pPr>
            <w:r w:rsidRPr="002E4561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رئیس سازمان</w:t>
            </w:r>
          </w:p>
        </w:tc>
        <w:tc>
          <w:tcPr>
            <w:tcW w:w="292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D5015" w:rsidRPr="009C3F72" w:rsidRDefault="00ED5015" w:rsidP="002D5827">
            <w:pPr>
              <w:bidi/>
              <w:jc w:val="center"/>
              <w:rPr>
                <w:rFonts w:ascii="IranNastaliq" w:hAnsi="IranNastaliq" w:cs="IranNastaliq"/>
                <w:b/>
                <w:bCs/>
                <w:sz w:val="34"/>
                <w:szCs w:val="34"/>
                <w:rtl/>
                <w:lang w:bidi="fa-IR"/>
              </w:rPr>
            </w:pPr>
            <w:r w:rsidRPr="009C3F72">
              <w:rPr>
                <w:rFonts w:ascii="IranNastaliq" w:hAnsi="IranNastaliq" w:cs="IranNastaliq"/>
                <w:b/>
                <w:bCs/>
                <w:sz w:val="34"/>
                <w:szCs w:val="34"/>
                <w:rtl/>
                <w:lang w:bidi="fa-IR"/>
              </w:rPr>
              <w:t>تهیه کننده :</w:t>
            </w:r>
          </w:p>
          <w:p w:rsidR="002D5827" w:rsidRDefault="00CC1922" w:rsidP="002D5827">
            <w:pPr>
              <w:bidi/>
              <w:jc w:val="center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24"/>
                <w:szCs w:val="24"/>
                <w:rtl/>
                <w:lang w:bidi="fa-IR"/>
              </w:rPr>
              <w:t>معاون</w:t>
            </w:r>
            <w:r w:rsidR="002D5827">
              <w:rPr>
                <w:rFonts w:ascii="IranNastaliq" w:hAnsi="IranNastaliq" w:cs="IranNastaliq" w:hint="cs"/>
                <w:sz w:val="24"/>
                <w:szCs w:val="24"/>
                <w:rtl/>
                <w:lang w:bidi="fa-IR"/>
              </w:rPr>
              <w:t xml:space="preserve"> فنی و اجرایی سازمان استان</w:t>
            </w:r>
            <w:r w:rsidR="00573E0A">
              <w:rPr>
                <w:rFonts w:ascii="IranNastaliq" w:hAnsi="IranNastaliq" w:cs="IranNastaliq" w:hint="cs"/>
                <w:sz w:val="24"/>
                <w:szCs w:val="24"/>
                <w:rtl/>
                <w:lang w:bidi="fa-IR"/>
              </w:rPr>
              <w:t xml:space="preserve">، </w:t>
            </w:r>
            <w:r w:rsidR="002D5827">
              <w:rPr>
                <w:rFonts w:ascii="IranNastaliq" w:hAnsi="IranNastaliq" w:cs="IranNastaliq" w:hint="cs"/>
                <w:sz w:val="24"/>
                <w:szCs w:val="24"/>
                <w:rtl/>
                <w:lang w:bidi="fa-IR"/>
              </w:rPr>
              <w:t xml:space="preserve"> </w:t>
            </w:r>
            <w:r w:rsidR="00573E0A">
              <w:rPr>
                <w:rFonts w:ascii="IranNastaliq" w:hAnsi="IranNastaliq" w:cs="IranNastaliq" w:hint="cs"/>
                <w:sz w:val="24"/>
                <w:szCs w:val="24"/>
                <w:rtl/>
                <w:lang w:bidi="fa-IR"/>
              </w:rPr>
              <w:t xml:space="preserve"> مدیر  اجرایی دفتر نمایندگی   سمنان ،</w:t>
            </w:r>
          </w:p>
          <w:p w:rsidR="00ED5015" w:rsidRPr="002E4561" w:rsidRDefault="002D5827" w:rsidP="002D5827">
            <w:pPr>
              <w:bidi/>
              <w:jc w:val="center"/>
              <w:rPr>
                <w:rFonts w:ascii="IranNastaliq" w:hAnsi="IranNastaliq" w:cs="IranNastaliq"/>
                <w:sz w:val="34"/>
                <w:szCs w:val="34"/>
                <w:lang w:bidi="fa-IR"/>
              </w:rPr>
            </w:pPr>
            <w:r>
              <w:rPr>
                <w:rFonts w:ascii="IranNastaliq" w:hAnsi="IranNastaliq" w:cs="IranNastaliq" w:hint="cs"/>
                <w:sz w:val="24"/>
                <w:szCs w:val="24"/>
                <w:rtl/>
                <w:lang w:bidi="fa-IR"/>
              </w:rPr>
              <w:t>کارشناس</w:t>
            </w:r>
            <w:r w:rsidR="00ED5015" w:rsidRPr="00FE56C0">
              <w:rPr>
                <w:rFonts w:ascii="IranNastaliq" w:hAnsi="IranNastaliq" w:cs="IranNastaliq" w:hint="cs"/>
                <w:sz w:val="24"/>
                <w:szCs w:val="24"/>
                <w:rtl/>
                <w:lang w:bidi="fa-IR"/>
              </w:rPr>
              <w:t xml:space="preserve"> بهبود سیستم ها و فرآیندها</w:t>
            </w:r>
          </w:p>
        </w:tc>
      </w:tr>
      <w:tr w:rsidR="00ED5015" w:rsidTr="00ED5015">
        <w:trPr>
          <w:trHeight w:val="1289"/>
        </w:trPr>
        <w:tc>
          <w:tcPr>
            <w:tcW w:w="2802" w:type="dxa"/>
            <w:tcBorders>
              <w:left w:val="double" w:sz="4" w:space="0" w:color="auto"/>
              <w:bottom w:val="double" w:sz="4" w:space="0" w:color="auto"/>
            </w:tcBorders>
          </w:tcPr>
          <w:p w:rsidR="00ED5015" w:rsidRPr="007724BA" w:rsidRDefault="00ED5015" w:rsidP="00ED5015">
            <w:pPr>
              <w:bidi/>
              <w:rPr>
                <w:rFonts w:ascii="IranNastaliq" w:hAnsi="IranNastaliq" w:cs="IranNastaliq"/>
                <w:sz w:val="34"/>
                <w:szCs w:val="34"/>
              </w:rPr>
            </w:pPr>
            <w:r w:rsidRPr="007724BA">
              <w:rPr>
                <w:rFonts w:ascii="IranNastaliq" w:hAnsi="IranNastaliq" w:cs="IranNastaliq"/>
                <w:sz w:val="34"/>
                <w:szCs w:val="34"/>
                <w:rtl/>
              </w:rPr>
              <w:t>وضعیت کنترل سند</w:t>
            </w:r>
          </w:p>
        </w:tc>
        <w:tc>
          <w:tcPr>
            <w:tcW w:w="533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ED5015" w:rsidRPr="00A32F7C" w:rsidRDefault="00ED5015" w:rsidP="00ED5015">
            <w:pPr>
              <w:bidi/>
              <w:rPr>
                <w:rFonts w:ascii="IranNastaliq" w:hAnsi="IranNastaliq" w:cs="IranNastaliq"/>
                <w:sz w:val="30"/>
                <w:szCs w:val="30"/>
              </w:rPr>
            </w:pPr>
            <w:r w:rsidRPr="00A32F7C">
              <w:rPr>
                <w:rFonts w:ascii="IranNastaliq" w:hAnsi="IranNastaliq" w:cs="IranNastaliq"/>
                <w:sz w:val="30"/>
                <w:szCs w:val="30"/>
                <w:rtl/>
              </w:rPr>
              <w:t>•</w:t>
            </w:r>
            <w:r w:rsidRPr="00A32F7C">
              <w:rPr>
                <w:rFonts w:ascii="IranNastaliq" w:hAnsi="IranNastaliq" w:cs="IranNastaliq"/>
                <w:sz w:val="30"/>
                <w:szCs w:val="30"/>
                <w:rtl/>
              </w:rPr>
              <w:tab/>
              <w:t>کپ</w:t>
            </w:r>
            <w:r w:rsidRPr="00A32F7C">
              <w:rPr>
                <w:rFonts w:ascii="IranNastaliq" w:hAnsi="IranNastaliq" w:cs="IranNastaliq" w:hint="cs"/>
                <w:sz w:val="30"/>
                <w:szCs w:val="30"/>
                <w:rtl/>
              </w:rPr>
              <w:t>ی</w:t>
            </w:r>
            <w:r w:rsidRPr="00A32F7C">
              <w:rPr>
                <w:rFonts w:ascii="IranNastaliq" w:hAnsi="IranNastaliq" w:cs="IranNastaliq"/>
                <w:sz w:val="30"/>
                <w:szCs w:val="30"/>
                <w:rtl/>
              </w:rPr>
              <w:t xml:space="preserve"> ،تکث</w:t>
            </w:r>
            <w:r w:rsidRPr="00A32F7C">
              <w:rPr>
                <w:rFonts w:ascii="IranNastaliq" w:hAnsi="IranNastaliq" w:cs="IranNastaliq" w:hint="cs"/>
                <w:sz w:val="30"/>
                <w:szCs w:val="30"/>
                <w:rtl/>
              </w:rPr>
              <w:t>ی</w:t>
            </w:r>
            <w:bookmarkStart w:id="0" w:name="_GoBack"/>
            <w:bookmarkEnd w:id="0"/>
            <w:r w:rsidRPr="00A32F7C">
              <w:rPr>
                <w:rFonts w:ascii="IranNastaliq" w:hAnsi="IranNastaliq" w:cs="IranNastaliq" w:hint="eastAsia"/>
                <w:sz w:val="30"/>
                <w:szCs w:val="30"/>
                <w:rtl/>
              </w:rPr>
              <w:t>روتغ</w:t>
            </w:r>
            <w:r w:rsidRPr="00A32F7C">
              <w:rPr>
                <w:rFonts w:ascii="IranNastaliq" w:hAnsi="IranNastaliq" w:cs="IranNastaliq" w:hint="cs"/>
                <w:sz w:val="30"/>
                <w:szCs w:val="30"/>
                <w:rtl/>
              </w:rPr>
              <w:t>یی</w:t>
            </w:r>
            <w:r w:rsidRPr="00A32F7C">
              <w:rPr>
                <w:rFonts w:ascii="IranNastaliq" w:hAnsi="IranNastaliq" w:cs="IranNastaliq" w:hint="eastAsia"/>
                <w:sz w:val="30"/>
                <w:szCs w:val="30"/>
                <w:rtl/>
              </w:rPr>
              <w:t>رسندفقط</w:t>
            </w:r>
            <w:r>
              <w:rPr>
                <w:rFonts w:ascii="IranNastaliq" w:hAnsi="IranNastaliq" w:cs="IranNastaliq"/>
                <w:sz w:val="30"/>
                <w:szCs w:val="30"/>
                <w:rtl/>
              </w:rPr>
              <w:t xml:space="preserve"> با هماه</w:t>
            </w:r>
            <w:r>
              <w:rPr>
                <w:rFonts w:ascii="IranNastaliq" w:hAnsi="IranNastaliq" w:cs="IranNastaliq" w:hint="cs"/>
                <w:sz w:val="30"/>
                <w:szCs w:val="30"/>
                <w:rtl/>
              </w:rPr>
              <w:t>نگ</w:t>
            </w:r>
            <w:r w:rsidRPr="00A32F7C">
              <w:rPr>
                <w:rFonts w:ascii="IranNastaliq" w:hAnsi="IranNastaliq" w:cs="IranNastaliq" w:hint="cs"/>
                <w:sz w:val="30"/>
                <w:szCs w:val="30"/>
                <w:rtl/>
              </w:rPr>
              <w:t>ی</w:t>
            </w:r>
            <w:r w:rsidRPr="00A32F7C">
              <w:rPr>
                <w:rFonts w:ascii="IranNastaliq" w:hAnsi="IranNastaliq" w:cs="IranNastaliq"/>
                <w:sz w:val="30"/>
                <w:szCs w:val="30"/>
                <w:rtl/>
              </w:rPr>
              <w:t xml:space="preserve"> واحد بهبود س</w:t>
            </w:r>
            <w:r w:rsidRPr="00A32F7C">
              <w:rPr>
                <w:rFonts w:ascii="IranNastaliq" w:hAnsi="IranNastaliq" w:cs="IranNastaliq" w:hint="cs"/>
                <w:sz w:val="30"/>
                <w:szCs w:val="30"/>
                <w:rtl/>
              </w:rPr>
              <w:t>ی</w:t>
            </w:r>
            <w:r w:rsidRPr="00A32F7C">
              <w:rPr>
                <w:rFonts w:ascii="IranNastaliq" w:hAnsi="IranNastaliq" w:cs="IranNastaliq" w:hint="eastAsia"/>
                <w:sz w:val="30"/>
                <w:szCs w:val="30"/>
                <w:rtl/>
              </w:rPr>
              <w:t>ستم</w:t>
            </w:r>
            <w:r>
              <w:rPr>
                <w:rFonts w:ascii="IranNastaliq" w:hAnsi="IranNastaliq" w:cs="IranNastaliq"/>
                <w:sz w:val="30"/>
                <w:szCs w:val="30"/>
                <w:rtl/>
              </w:rPr>
              <w:t xml:space="preserve"> ها و فر</w:t>
            </w:r>
            <w:r>
              <w:rPr>
                <w:rFonts w:ascii="IranNastaliq" w:hAnsi="IranNastaliq" w:cs="IranNastaliq" w:hint="cs"/>
                <w:sz w:val="30"/>
                <w:szCs w:val="30"/>
                <w:rtl/>
              </w:rPr>
              <w:t>آی</w:t>
            </w:r>
            <w:r w:rsidRPr="00A32F7C">
              <w:rPr>
                <w:rFonts w:ascii="IranNastaliq" w:hAnsi="IranNastaliq" w:cs="IranNastaliq" w:hint="eastAsia"/>
                <w:sz w:val="30"/>
                <w:szCs w:val="30"/>
                <w:rtl/>
              </w:rPr>
              <w:t>ند</w:t>
            </w:r>
            <w:r w:rsidRPr="00A32F7C">
              <w:rPr>
                <w:rFonts w:ascii="IranNastaliq" w:hAnsi="IranNastaliq" w:cs="IranNastaliq"/>
                <w:sz w:val="30"/>
                <w:szCs w:val="30"/>
                <w:rtl/>
              </w:rPr>
              <w:t xml:space="preserve"> ها مجاز م</w:t>
            </w:r>
            <w:r w:rsidRPr="00A32F7C">
              <w:rPr>
                <w:rFonts w:ascii="IranNastaliq" w:hAnsi="IranNastaliq" w:cs="IranNastaliq" w:hint="cs"/>
                <w:sz w:val="30"/>
                <w:szCs w:val="30"/>
                <w:rtl/>
              </w:rPr>
              <w:t>ی</w:t>
            </w:r>
            <w:r w:rsidRPr="00A32F7C">
              <w:rPr>
                <w:rFonts w:ascii="IranNastaliq" w:hAnsi="IranNastaliq" w:cs="IranNastaliq"/>
                <w:sz w:val="30"/>
                <w:szCs w:val="30"/>
                <w:rtl/>
              </w:rPr>
              <w:t xml:space="preserve"> باشد .</w:t>
            </w:r>
          </w:p>
          <w:p w:rsidR="00ED5015" w:rsidRPr="00A32F7C" w:rsidRDefault="00ED5015" w:rsidP="00ED5015">
            <w:pPr>
              <w:bidi/>
              <w:rPr>
                <w:rFonts w:ascii="IranNastaliq" w:hAnsi="IranNastaliq" w:cs="IranNastaliq"/>
                <w:sz w:val="30"/>
                <w:szCs w:val="30"/>
              </w:rPr>
            </w:pPr>
            <w:r w:rsidRPr="00A32F7C">
              <w:rPr>
                <w:rFonts w:ascii="IranNastaliq" w:hAnsi="IranNastaliq" w:cs="IranNastaliq"/>
                <w:sz w:val="30"/>
                <w:szCs w:val="30"/>
                <w:rtl/>
              </w:rPr>
              <w:t>•</w:t>
            </w:r>
            <w:r w:rsidRPr="00A32F7C">
              <w:rPr>
                <w:rFonts w:ascii="IranNastaliq" w:hAnsi="IranNastaliq" w:cs="IranNastaliq"/>
                <w:sz w:val="30"/>
                <w:szCs w:val="30"/>
                <w:rtl/>
              </w:rPr>
              <w:tab/>
              <w:t>در موارد استناد توجه شود آخر</w:t>
            </w:r>
            <w:r w:rsidRPr="00A32F7C">
              <w:rPr>
                <w:rFonts w:ascii="IranNastaliq" w:hAnsi="IranNastaliq" w:cs="IranNastaliq" w:hint="cs"/>
                <w:sz w:val="30"/>
                <w:szCs w:val="30"/>
                <w:rtl/>
              </w:rPr>
              <w:t>ی</w:t>
            </w:r>
            <w:r w:rsidRPr="00A32F7C">
              <w:rPr>
                <w:rFonts w:ascii="IranNastaliq" w:hAnsi="IranNastaliq" w:cs="IranNastaliq" w:hint="eastAsia"/>
                <w:sz w:val="30"/>
                <w:szCs w:val="30"/>
                <w:rtl/>
              </w:rPr>
              <w:t>ن</w:t>
            </w:r>
            <w:r w:rsidRPr="00A32F7C">
              <w:rPr>
                <w:rFonts w:ascii="IranNastaliq" w:hAnsi="IranNastaliq" w:cs="IranNastaliq"/>
                <w:sz w:val="30"/>
                <w:szCs w:val="30"/>
                <w:rtl/>
              </w:rPr>
              <w:t xml:space="preserve"> بازنگر</w:t>
            </w:r>
            <w:r w:rsidRPr="00A32F7C">
              <w:rPr>
                <w:rFonts w:ascii="IranNastaliq" w:hAnsi="IranNastaliq" w:cs="IranNastaliq" w:hint="cs"/>
                <w:sz w:val="30"/>
                <w:szCs w:val="30"/>
                <w:rtl/>
              </w:rPr>
              <w:t>ی</w:t>
            </w:r>
            <w:r w:rsidRPr="00A32F7C">
              <w:rPr>
                <w:rFonts w:ascii="IranNastaliq" w:hAnsi="IranNastaliq" w:cs="IranNastaliq"/>
                <w:sz w:val="30"/>
                <w:szCs w:val="30"/>
                <w:rtl/>
              </w:rPr>
              <w:t xml:space="preserve"> دارا</w:t>
            </w:r>
            <w:r w:rsidRPr="00A32F7C">
              <w:rPr>
                <w:rFonts w:ascii="IranNastaliq" w:hAnsi="IranNastaliq" w:cs="IranNastaliq" w:hint="cs"/>
                <w:sz w:val="30"/>
                <w:szCs w:val="30"/>
                <w:rtl/>
              </w:rPr>
              <w:t>ی</w:t>
            </w:r>
            <w:r w:rsidRPr="00A32F7C">
              <w:rPr>
                <w:rFonts w:ascii="IranNastaliq" w:hAnsi="IranNastaliq" w:cs="IranNastaliq"/>
                <w:sz w:val="30"/>
                <w:szCs w:val="30"/>
                <w:rtl/>
              </w:rPr>
              <w:t xml:space="preserve"> اعتبار م</w:t>
            </w:r>
            <w:r w:rsidRPr="00A32F7C">
              <w:rPr>
                <w:rFonts w:ascii="IranNastaliq" w:hAnsi="IranNastaliq" w:cs="IranNastaliq" w:hint="cs"/>
                <w:sz w:val="30"/>
                <w:szCs w:val="30"/>
                <w:rtl/>
              </w:rPr>
              <w:t>ی</w:t>
            </w:r>
            <w:r w:rsidRPr="00A32F7C">
              <w:rPr>
                <w:rFonts w:ascii="IranNastaliq" w:hAnsi="IranNastaliq" w:cs="IranNastaliq"/>
                <w:sz w:val="30"/>
                <w:szCs w:val="30"/>
                <w:rtl/>
              </w:rPr>
              <w:t xml:space="preserve"> باشد .</w:t>
            </w:r>
          </w:p>
        </w:tc>
      </w:tr>
    </w:tbl>
    <w:p w:rsidR="006868C2" w:rsidRDefault="006868C2" w:rsidP="00ED5015">
      <w:pPr>
        <w:bidi/>
        <w:jc w:val="right"/>
        <w:rPr>
          <w:rtl/>
        </w:rPr>
      </w:pPr>
    </w:p>
    <w:p w:rsidR="006868C2" w:rsidRDefault="006868C2" w:rsidP="006868C2">
      <w:pPr>
        <w:bidi/>
        <w:rPr>
          <w:rtl/>
        </w:rPr>
      </w:pPr>
    </w:p>
    <w:p w:rsidR="006868C2" w:rsidRDefault="0032470E" w:rsidP="006868C2">
      <w:pPr>
        <w:bidi/>
        <w:rPr>
          <w:rtl/>
        </w:rPr>
      </w:pPr>
      <w:r w:rsidRPr="0032470E">
        <w:rPr>
          <w:rFonts w:cs="Arial"/>
          <w:noProof/>
          <w:rtl/>
        </w:rPr>
        <w:pict>
          <v:roundrect id="Rectangle: Rounded Corners 2" o:spid="_x0000_s1044" style="position:absolute;left:0;text-align:left;margin-left:0;margin-top:-548.35pt;width:299.35pt;height:214.05pt;z-index:251670528;visibility:visible;mso-position-horizontal:left;mso-position-horizontal-relative:margin;mso-width-relative:margin;mso-height-relative:margin;v-text-anchor:middle" arcsize="5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" fillcolor="white [3212]" strokecolor="black [3213]" strokeweight="1pt">
            <v:stroke joinstyle="miter"/>
            <v:textbox style="mso-next-textbox:#Rectangle: Rounded Corners 2">
              <w:txbxContent>
                <w:p w:rsidR="00B576C8" w:rsidRDefault="00314B95" w:rsidP="00B576C8">
                  <w:pPr>
                    <w:bidi/>
                    <w:spacing w:line="240" w:lineRule="auto"/>
                    <w:jc w:val="center"/>
                    <w:rPr>
                      <w:rFonts w:ascii="IranNastaliq" w:hAnsi="IranNastaliq" w:cs="IranNastaliq"/>
                      <w:b/>
                      <w:bCs/>
                      <w:sz w:val="72"/>
                      <w:szCs w:val="72"/>
                      <w:rtl/>
                      <w:lang w:bidi="fa-IR"/>
                    </w:rPr>
                  </w:pPr>
                  <w:r>
                    <w:rPr>
                      <w:rFonts w:ascii="IranNastaliq" w:hAnsi="IranNastaliq" w:cs="IranNastaliq" w:hint="cs"/>
                      <w:b/>
                      <w:bCs/>
                      <w:sz w:val="72"/>
                      <w:szCs w:val="72"/>
                      <w:rtl/>
                      <w:lang w:bidi="fa-IR"/>
                    </w:rPr>
                    <w:t xml:space="preserve">فلوچارت </w:t>
                  </w:r>
                  <w:r w:rsidR="00DF1FE3">
                    <w:rPr>
                      <w:rFonts w:ascii="IranNastaliq" w:hAnsi="IranNastaliq" w:cs="IranNastaliq" w:hint="cs"/>
                      <w:b/>
                      <w:bCs/>
                      <w:sz w:val="72"/>
                      <w:szCs w:val="72"/>
                      <w:rtl/>
                      <w:lang w:bidi="fa-IR"/>
                    </w:rPr>
                    <w:t xml:space="preserve">نحوه </w:t>
                  </w:r>
                  <w:r w:rsidR="00B576C8">
                    <w:rPr>
                      <w:rFonts w:ascii="IranNastaliq" w:hAnsi="IranNastaliq" w:cs="IranNastaliq" w:hint="cs"/>
                      <w:b/>
                      <w:bCs/>
                      <w:sz w:val="72"/>
                      <w:szCs w:val="72"/>
                      <w:rtl/>
                      <w:lang w:bidi="fa-IR"/>
                    </w:rPr>
                    <w:t>انصراف از نظارت</w:t>
                  </w:r>
                </w:p>
                <w:p w:rsidR="00314B95" w:rsidRPr="00B07FBF" w:rsidRDefault="00B576C8" w:rsidP="00B576C8">
                  <w:pPr>
                    <w:bidi/>
                    <w:spacing w:line="240" w:lineRule="auto"/>
                    <w:jc w:val="center"/>
                    <w:rPr>
                      <w:rFonts w:ascii="IranNastaliq" w:hAnsi="IranNastaliq" w:cs="IranNastaliq"/>
                      <w:sz w:val="180"/>
                      <w:szCs w:val="36"/>
                      <w:rtl/>
                    </w:rPr>
                  </w:pPr>
                  <w:r>
                    <w:rPr>
                      <w:rFonts w:ascii="IranNastaliq" w:hAnsi="IranNastaliq" w:cs="IranNastaliq" w:hint="cs"/>
                      <w:b/>
                      <w:bCs/>
                      <w:sz w:val="72"/>
                      <w:szCs w:val="72"/>
                      <w:rtl/>
                      <w:lang w:bidi="fa-IR"/>
                    </w:rPr>
                    <w:t xml:space="preserve"> و تغییر مهندس ناظر</w:t>
                  </w:r>
                  <w:r w:rsidR="00DF1FE3">
                    <w:rPr>
                      <w:rFonts w:ascii="IranNastaliq" w:hAnsi="IranNastaliq" w:cs="IranNastaliq" w:hint="cs"/>
                      <w:b/>
                      <w:bCs/>
                      <w:sz w:val="72"/>
                      <w:szCs w:val="72"/>
                      <w:rtl/>
                      <w:lang w:bidi="fa-IR"/>
                    </w:rPr>
                    <w:t xml:space="preserve"> </w:t>
                  </w:r>
                </w:p>
              </w:txbxContent>
            </v:textbox>
            <w10:wrap anchorx="margin"/>
          </v:roundrect>
        </w:pict>
      </w:r>
    </w:p>
    <w:p w:rsidR="006868C2" w:rsidRDefault="006868C2" w:rsidP="006868C2">
      <w:pPr>
        <w:bidi/>
        <w:rPr>
          <w:rtl/>
        </w:rPr>
      </w:pPr>
    </w:p>
    <w:p w:rsidR="006868C2" w:rsidRDefault="0032470E" w:rsidP="006868C2">
      <w:pPr>
        <w:bidi/>
        <w:rPr>
          <w:rtl/>
        </w:rPr>
      </w:pPr>
      <w:r w:rsidRPr="0032470E">
        <w:rPr>
          <w:rFonts w:cs="Arial"/>
          <w:noProof/>
          <w:rtl/>
        </w:rPr>
        <w:pict>
          <v:rect id="Rectangle 7" o:spid="_x0000_s1048" style="position:absolute;left:0;text-align:left;margin-left:442.2pt;margin-top:12.05pt;width:98.7pt;height:26.65pt;z-index:251676672;visibility:visible;mso-position-horizontal-relative:page;mso-width-relative:margin;mso-height-relative:outer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" filled="f" stroked="f" strokeweight="1pt">
            <v:textbox style="mso-next-textbox:#Rectangle 7">
              <w:txbxContent>
                <w:p w:rsidR="002D5827" w:rsidRPr="00E812D2" w:rsidRDefault="002D5827" w:rsidP="002D5827">
                  <w:pPr>
                    <w:bidi/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A32F7C">
                    <w:rPr>
                      <w:rFonts w:ascii="IranNastaliq" w:hAnsi="IranNastaliq" w:cs="IranNastaliq"/>
                      <w:sz w:val="24"/>
                      <w:szCs w:val="24"/>
                      <w:rtl/>
                    </w:rPr>
                    <w:t>کد فرم:</w:t>
                  </w:r>
                  <w:r>
                    <w:rPr>
                      <w:rFonts w:ascii="IranNastaliq" w:hAnsi="IranNastaliq" w:cs="IranNastaliq" w:hint="cs"/>
                      <w:sz w:val="24"/>
                      <w:szCs w:val="24"/>
                      <w:rtl/>
                    </w:rPr>
                    <w:t xml:space="preserve">     </w:t>
                  </w:r>
                  <w:r w:rsidRPr="00E812D2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TOF01</w:t>
                  </w: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/1</w:t>
                  </w:r>
                  <w:r w:rsidRPr="00E812D2">
                    <w:rPr>
                      <w:rFonts w:asciiTheme="majorBidi" w:hAnsiTheme="majorBidi" w:cstheme="majorBidi"/>
                      <w:sz w:val="18"/>
                      <w:szCs w:val="18"/>
                    </w:rPr>
                    <w:t>/9</w:t>
                  </w: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8.4</w:t>
                  </w:r>
                </w:p>
                <w:p w:rsidR="002D5827" w:rsidRPr="00A32F7C" w:rsidRDefault="002D5827" w:rsidP="002D5827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IranNastaliq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</w:p>
    <w:p w:rsidR="006868C2" w:rsidRDefault="0032470E" w:rsidP="006868C2">
      <w:pPr>
        <w:bidi/>
        <w:rPr>
          <w:rtl/>
        </w:rPr>
      </w:pPr>
      <w:r w:rsidRPr="0032470E">
        <w:rPr>
          <w:rFonts w:cs="Arial"/>
          <w:noProof/>
          <w:rtl/>
        </w:rPr>
        <w:pict>
          <v:rect id="_x0000_s1049" style="position:absolute;left:0;text-align:left;margin-left:447.45pt;margin-top:14.15pt;width:98.7pt;height:26.65pt;z-index:251677696;visibility:visible;mso-position-horizontal-relative:page;mso-width-relative:margin;mso-height-relative:outer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" filled="f" stroked="f" strokeweight="1pt">
            <v:textbox>
              <w:txbxContent>
                <w:p w:rsidR="002D5827" w:rsidRPr="001752D0" w:rsidRDefault="002D5827" w:rsidP="008F0B22">
                  <w:pPr>
                    <w:bidi/>
                    <w:jc w:val="center"/>
                    <w:rPr>
                      <w:rFonts w:asciiTheme="majorBidi" w:hAnsiTheme="majorBidi" w:cs="B Nazanin"/>
                      <w:sz w:val="16"/>
                      <w:szCs w:val="16"/>
                    </w:rPr>
                  </w:pPr>
                  <w:r w:rsidRPr="001752D0">
                    <w:rPr>
                      <w:rFonts w:ascii="IranNastaliq" w:hAnsi="IranNastaliq" w:cs="B Nazanin" w:hint="cs"/>
                      <w:rtl/>
                    </w:rPr>
                    <w:t xml:space="preserve">صفحه </w:t>
                  </w:r>
                  <w:r>
                    <w:rPr>
                      <w:rFonts w:ascii="IranNastaliq" w:hAnsi="IranNastaliq" w:cs="B Nazanin" w:hint="cs"/>
                      <w:rtl/>
                    </w:rPr>
                    <w:t xml:space="preserve"> 1 </w:t>
                  </w:r>
                  <w:r w:rsidRPr="001752D0">
                    <w:rPr>
                      <w:rFonts w:ascii="IranNastaliq" w:hAnsi="IranNastaliq" w:cs="B Nazanin" w:hint="cs"/>
                      <w:rtl/>
                    </w:rPr>
                    <w:t>از</w:t>
                  </w:r>
                  <w:r>
                    <w:rPr>
                      <w:rFonts w:ascii="IranNastaliq" w:hAnsi="IranNastaliq" w:cs="B Nazanin" w:hint="cs"/>
                      <w:rtl/>
                    </w:rPr>
                    <w:t xml:space="preserve"> </w:t>
                  </w:r>
                  <w:r w:rsidR="008F0B22">
                    <w:rPr>
                      <w:rFonts w:ascii="IranNastaliq" w:hAnsi="IranNastaliq" w:cs="B Nazanin" w:hint="cs"/>
                      <w:rtl/>
                    </w:rPr>
                    <w:t>3</w:t>
                  </w:r>
                  <w:r w:rsidRPr="001752D0">
                    <w:rPr>
                      <w:rFonts w:ascii="IranNastaliq" w:hAnsi="IranNastaliq" w:cs="B Nazanin" w:hint="cs"/>
                      <w:rtl/>
                    </w:rPr>
                    <w:t xml:space="preserve"> </w:t>
                  </w:r>
                </w:p>
                <w:p w:rsidR="002D5827" w:rsidRPr="00A32F7C" w:rsidRDefault="002D5827" w:rsidP="002D5827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IranNastaliq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</w:p>
    <w:tbl>
      <w:tblPr>
        <w:tblStyle w:val="TableGrid"/>
        <w:bidiVisual/>
        <w:tblW w:w="11023" w:type="dxa"/>
        <w:tblLook w:val="04A0"/>
      </w:tblPr>
      <w:tblGrid>
        <w:gridCol w:w="2517"/>
        <w:gridCol w:w="5670"/>
        <w:gridCol w:w="2836"/>
      </w:tblGrid>
      <w:tr w:rsidR="006868C2" w:rsidTr="00987551">
        <w:tc>
          <w:tcPr>
            <w:tcW w:w="2517" w:type="dxa"/>
            <w:shd w:val="clear" w:color="auto" w:fill="F2F2F2" w:themeFill="background1" w:themeFillShade="F2"/>
            <w:vAlign w:val="center"/>
          </w:tcPr>
          <w:p w:rsidR="006868C2" w:rsidRDefault="006868C2" w:rsidP="00087361">
            <w:pPr>
              <w:bidi/>
              <w:jc w:val="center"/>
              <w:rPr>
                <w:rtl/>
              </w:rPr>
            </w:pPr>
            <w:r w:rsidRPr="004F5173">
              <w:rPr>
                <w:rFonts w:cs="Arial"/>
                <w:noProof/>
                <w:rtl/>
              </w:rPr>
              <w:lastRenderedPageBreak/>
              <w:drawing>
                <wp:inline distT="0" distB="0" distL="0" distR="0">
                  <wp:extent cx="266972" cy="285750"/>
                  <wp:effectExtent l="19050" t="0" r="0" b="0"/>
                  <wp:docPr id="4" name="Picture 1" descr="F:\مدارک\لوگو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مدارک\لوگو\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70" cy="291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FD6">
              <w:rPr>
                <w:rFonts w:ascii="IranNastaliq" w:hAnsi="IranNastaliq" w:cs="IranNastaliq"/>
                <w:noProof/>
                <w:rtl/>
              </w:rPr>
              <w:t>سازمان نظام مهندسی ساختمان استان سمنان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6868C2" w:rsidRPr="00334D1E" w:rsidRDefault="006868C2" w:rsidP="00B576C8">
            <w:pPr>
              <w:bidi/>
              <w:jc w:val="center"/>
              <w:rPr>
                <w:rFonts w:cs="B Titr"/>
                <w:rtl/>
              </w:rPr>
            </w:pPr>
            <w:r w:rsidRPr="00334D1E">
              <w:rPr>
                <w:rFonts w:cs="B Titr" w:hint="cs"/>
                <w:rtl/>
              </w:rPr>
              <w:t xml:space="preserve">فلوچارت </w:t>
            </w:r>
            <w:r w:rsidR="00DF1FE3">
              <w:rPr>
                <w:rFonts w:cs="B Titr" w:hint="cs"/>
                <w:rtl/>
              </w:rPr>
              <w:t xml:space="preserve">نحوه </w:t>
            </w:r>
            <w:r w:rsidR="00B576C8">
              <w:rPr>
                <w:rFonts w:cs="B Titr" w:hint="cs"/>
                <w:rtl/>
              </w:rPr>
              <w:t>انصراف از نظارت و تغییر مهندس ناظر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:rsidR="006868C2" w:rsidRDefault="006868C2" w:rsidP="00B576C8">
            <w:pPr>
              <w:bidi/>
            </w:pPr>
            <w:r w:rsidRPr="00334D1E">
              <w:rPr>
                <w:rFonts w:cs="B Nazanin" w:hint="cs"/>
                <w:rtl/>
              </w:rPr>
              <w:t>کد سند :</w:t>
            </w:r>
            <w:r>
              <w:rPr>
                <w:rFonts w:hint="cs"/>
                <w:rtl/>
              </w:rPr>
              <w:t xml:space="preserve"> </w:t>
            </w:r>
            <w:r w:rsidRPr="00334D1E">
              <w:rPr>
                <w:rFonts w:asciiTheme="majorBidi" w:hAnsiTheme="majorBidi" w:cstheme="majorBidi"/>
              </w:rPr>
              <w:t>TGW</w:t>
            </w:r>
            <w:r w:rsidR="00B576C8">
              <w:rPr>
                <w:rFonts w:asciiTheme="majorBidi" w:hAnsiTheme="majorBidi" w:cstheme="majorBidi"/>
              </w:rPr>
              <w:t>06</w:t>
            </w:r>
            <w:r w:rsidRPr="00334D1E">
              <w:rPr>
                <w:rFonts w:asciiTheme="majorBidi" w:hAnsiTheme="majorBidi" w:cstheme="majorBidi"/>
              </w:rPr>
              <w:t>/</w:t>
            </w:r>
            <w:r w:rsidR="001F1039">
              <w:rPr>
                <w:rFonts w:asciiTheme="majorBidi" w:hAnsiTheme="majorBidi" w:cstheme="majorBidi"/>
              </w:rPr>
              <w:t>3</w:t>
            </w:r>
            <w:r w:rsidRPr="00334D1E">
              <w:rPr>
                <w:rFonts w:asciiTheme="majorBidi" w:hAnsiTheme="majorBidi" w:cstheme="majorBidi"/>
              </w:rPr>
              <w:t>/</w:t>
            </w:r>
            <w:r w:rsidR="00B576C8">
              <w:rPr>
                <w:rFonts w:asciiTheme="majorBidi" w:hAnsiTheme="majorBidi" w:cstheme="majorBidi"/>
              </w:rPr>
              <w:t>01</w:t>
            </w:r>
            <w:r w:rsidR="00B11F88">
              <w:rPr>
                <w:rFonts w:asciiTheme="majorBidi" w:hAnsiTheme="majorBidi" w:cstheme="majorBidi"/>
              </w:rPr>
              <w:t>.</w:t>
            </w:r>
            <w:r w:rsidR="00B576C8">
              <w:rPr>
                <w:rFonts w:asciiTheme="majorBidi" w:hAnsiTheme="majorBidi" w:cstheme="majorBidi"/>
              </w:rPr>
              <w:t>11</w:t>
            </w:r>
          </w:p>
          <w:p w:rsidR="006868C2" w:rsidRPr="00334D1E" w:rsidRDefault="006868C2" w:rsidP="00B576C8">
            <w:pPr>
              <w:bidi/>
              <w:rPr>
                <w:rFonts w:cs="B Nazanin"/>
                <w:rtl/>
                <w:lang w:bidi="fa-IR"/>
              </w:rPr>
            </w:pPr>
            <w:r w:rsidRPr="00334D1E">
              <w:rPr>
                <w:rFonts w:cs="B Nazanin" w:hint="cs"/>
                <w:rtl/>
              </w:rPr>
              <w:t>تاریخ تدوین :</w:t>
            </w:r>
            <w:r w:rsidRPr="00334D1E">
              <w:rPr>
                <w:rFonts w:cs="B Nazanin" w:hint="cs"/>
                <w:rtl/>
                <w:lang w:bidi="fa-IR"/>
              </w:rPr>
              <w:t xml:space="preserve"> </w:t>
            </w:r>
            <w:r w:rsidR="00B576C8">
              <w:rPr>
                <w:rFonts w:cs="B Nazanin" w:hint="cs"/>
                <w:rtl/>
                <w:lang w:bidi="fa-IR"/>
              </w:rPr>
              <w:t>15</w:t>
            </w:r>
            <w:r w:rsidR="00DF1FE3">
              <w:rPr>
                <w:rFonts w:cs="B Nazanin" w:hint="cs"/>
                <w:rtl/>
                <w:lang w:bidi="fa-IR"/>
              </w:rPr>
              <w:t>/</w:t>
            </w:r>
            <w:r w:rsidR="00B576C8">
              <w:rPr>
                <w:rFonts w:cs="B Nazanin" w:hint="cs"/>
                <w:rtl/>
                <w:lang w:bidi="fa-IR"/>
              </w:rPr>
              <w:t>1</w:t>
            </w:r>
            <w:r w:rsidR="00DF1FE3">
              <w:rPr>
                <w:rFonts w:cs="B Nazanin" w:hint="cs"/>
                <w:rtl/>
                <w:lang w:bidi="fa-IR"/>
              </w:rPr>
              <w:t>/1392</w:t>
            </w:r>
          </w:p>
          <w:p w:rsidR="006868C2" w:rsidRDefault="006868C2" w:rsidP="00F1380C">
            <w:pPr>
              <w:bidi/>
              <w:rPr>
                <w:rtl/>
              </w:rPr>
            </w:pPr>
            <w:r w:rsidRPr="00334D1E">
              <w:rPr>
                <w:rFonts w:cs="B Nazanin" w:hint="cs"/>
                <w:rtl/>
              </w:rPr>
              <w:t xml:space="preserve">تاریخ بازنگری : </w:t>
            </w:r>
            <w:r w:rsidR="00F1380C">
              <w:rPr>
                <w:rFonts w:cs="B Nazanin" w:hint="cs"/>
                <w:rtl/>
              </w:rPr>
              <w:t>24</w:t>
            </w:r>
            <w:r w:rsidR="00B11F88">
              <w:rPr>
                <w:rFonts w:cs="B Nazanin" w:hint="cs"/>
                <w:rtl/>
              </w:rPr>
              <w:t>/</w:t>
            </w:r>
            <w:r w:rsidR="00B576C8">
              <w:rPr>
                <w:rFonts w:cs="B Nazanin" w:hint="cs"/>
                <w:rtl/>
              </w:rPr>
              <w:t>11</w:t>
            </w:r>
            <w:r w:rsidR="00B11F88">
              <w:rPr>
                <w:rFonts w:cs="B Nazanin" w:hint="cs"/>
                <w:rtl/>
              </w:rPr>
              <w:t>/</w:t>
            </w:r>
            <w:r w:rsidR="00B576C8">
              <w:rPr>
                <w:rFonts w:cs="B Nazanin" w:hint="cs"/>
                <w:rtl/>
              </w:rPr>
              <w:t>1401</w:t>
            </w:r>
          </w:p>
        </w:tc>
      </w:tr>
    </w:tbl>
    <w:p w:rsidR="007A44D8" w:rsidRPr="00690A6E" w:rsidRDefault="00690A6E" w:rsidP="002F7845">
      <w:pPr>
        <w:bidi/>
        <w:jc w:val="center"/>
        <w:rPr>
          <w:rFonts w:cs="B Davat"/>
          <w:b/>
          <w:bCs/>
          <w:sz w:val="32"/>
          <w:szCs w:val="32"/>
          <w:rtl/>
        </w:rPr>
      </w:pPr>
      <w:r w:rsidRPr="00690A6E">
        <w:rPr>
          <w:rFonts w:cs="B Davat" w:hint="cs"/>
          <w:b/>
          <w:bCs/>
          <w:sz w:val="32"/>
          <w:szCs w:val="32"/>
          <w:rtl/>
        </w:rPr>
        <w:t>"</w:t>
      </w:r>
      <w:r w:rsidR="002F7845">
        <w:rPr>
          <w:rFonts w:cs="B Davat" w:hint="cs"/>
          <w:b/>
          <w:bCs/>
          <w:sz w:val="32"/>
          <w:szCs w:val="32"/>
          <w:rtl/>
        </w:rPr>
        <w:t>انصراف</w:t>
      </w:r>
      <w:r>
        <w:rPr>
          <w:rFonts w:cs="B Davat" w:hint="cs"/>
          <w:b/>
          <w:bCs/>
          <w:sz w:val="32"/>
          <w:szCs w:val="32"/>
          <w:rtl/>
        </w:rPr>
        <w:t>/</w:t>
      </w:r>
      <w:r w:rsidR="002F7845">
        <w:rPr>
          <w:rFonts w:cs="B Davat" w:hint="cs"/>
          <w:b/>
          <w:bCs/>
          <w:sz w:val="32"/>
          <w:szCs w:val="32"/>
          <w:rtl/>
        </w:rPr>
        <w:t>تغییر</w:t>
      </w:r>
      <w:r w:rsidRPr="00690A6E">
        <w:rPr>
          <w:rFonts w:cs="B Davat" w:hint="cs"/>
          <w:b/>
          <w:bCs/>
          <w:sz w:val="32"/>
          <w:szCs w:val="32"/>
          <w:rtl/>
        </w:rPr>
        <w:t xml:space="preserve"> حین مدت قرارداد"</w:t>
      </w:r>
    </w:p>
    <w:tbl>
      <w:tblPr>
        <w:tblStyle w:val="TableGrid"/>
        <w:tblW w:w="7703" w:type="dxa"/>
        <w:jc w:val="center"/>
        <w:tblLook w:val="04A0"/>
      </w:tblPr>
      <w:tblGrid>
        <w:gridCol w:w="760"/>
        <w:gridCol w:w="3165"/>
        <w:gridCol w:w="3778"/>
      </w:tblGrid>
      <w:tr w:rsidR="00704A8F" w:rsidTr="005D3E3F">
        <w:trPr>
          <w:trHeight w:val="882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4A8F" w:rsidRDefault="00704A8F" w:rsidP="0093643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936434" w:rsidRPr="007A44D8" w:rsidRDefault="00936434" w:rsidP="00936434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694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4A8F" w:rsidRPr="00936434" w:rsidRDefault="00704A8F" w:rsidP="002F7845">
            <w:pPr>
              <w:bidi/>
              <w:jc w:val="center"/>
              <w:rPr>
                <w:rFonts w:cs="B Nazanin"/>
                <w:b/>
                <w:bCs/>
              </w:rPr>
            </w:pPr>
            <w:r w:rsidRPr="00936434">
              <w:rPr>
                <w:rFonts w:cs="B Nazanin" w:hint="cs"/>
                <w:b/>
                <w:bCs/>
                <w:rtl/>
              </w:rPr>
              <w:t>متقاضی</w:t>
            </w:r>
            <w:r w:rsidRPr="00936434">
              <w:rPr>
                <w:rFonts w:cs="B Nazanin" w:hint="cs"/>
                <w:rtl/>
              </w:rPr>
              <w:t xml:space="preserve">: </w:t>
            </w:r>
            <w:r w:rsidR="00936434" w:rsidRPr="00936434">
              <w:rPr>
                <w:rFonts w:cs="B Nazanin" w:hint="cs"/>
                <w:rtl/>
              </w:rPr>
              <w:t xml:space="preserve">تکمیل فرم درخواست </w:t>
            </w:r>
            <w:r w:rsidR="002F7845">
              <w:rPr>
                <w:rFonts w:cs="B Nazanin" w:hint="cs"/>
                <w:rtl/>
              </w:rPr>
              <w:t>انصراف</w:t>
            </w:r>
            <w:r w:rsidR="00936434" w:rsidRPr="00936434">
              <w:rPr>
                <w:rFonts w:cs="B Nazanin" w:hint="cs"/>
                <w:rtl/>
              </w:rPr>
              <w:t>/</w:t>
            </w:r>
            <w:r w:rsidR="002F7845">
              <w:rPr>
                <w:rFonts w:cs="B Nazanin" w:hint="cs"/>
                <w:rtl/>
              </w:rPr>
              <w:t>تغییر</w:t>
            </w:r>
            <w:r w:rsidR="00936434" w:rsidRPr="00936434">
              <w:rPr>
                <w:rFonts w:cs="B Nazanin" w:hint="cs"/>
                <w:rtl/>
              </w:rPr>
              <w:t xml:space="preserve"> مهندس ناظر (</w:t>
            </w:r>
            <w:r w:rsidR="00936434" w:rsidRPr="00936434">
              <w:rPr>
                <w:rFonts w:asciiTheme="majorBidi" w:hAnsiTheme="majorBidi" w:cs="B Nazanin"/>
                <w:sz w:val="20"/>
                <w:szCs w:val="20"/>
              </w:rPr>
              <w:t>TGF22</w:t>
            </w:r>
            <w:r w:rsidR="00936434" w:rsidRPr="00936434">
              <w:rPr>
                <w:rFonts w:cs="B Nazanin" w:hint="cs"/>
                <w:rtl/>
                <w:lang w:bidi="fa-IR"/>
              </w:rPr>
              <w:t>)</w:t>
            </w:r>
            <w:r w:rsidR="00936434" w:rsidRPr="00936434">
              <w:rPr>
                <w:rFonts w:cs="B Nazanin" w:hint="cs"/>
                <w:rtl/>
              </w:rPr>
              <w:t xml:space="preserve"> و ارائه به دفتر نمایندگی حوزه تابعه منضم به مستندات و مدارک مورد نیاز (توضیح 1)</w:t>
            </w:r>
          </w:p>
        </w:tc>
      </w:tr>
      <w:tr w:rsidR="00936434" w:rsidTr="005D3E3F">
        <w:trPr>
          <w:trHeight w:val="336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36434" w:rsidRDefault="00936434" w:rsidP="0093643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43" w:type="dxa"/>
            <w:gridSpan w:val="2"/>
            <w:tcBorders>
              <w:left w:val="single" w:sz="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:rsidR="00936434" w:rsidRPr="00936434" w:rsidRDefault="0032470E" w:rsidP="0093643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noProof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5" type="#_x0000_t32" style="position:absolute;left:0;text-align:left;margin-left:174.5pt;margin-top:1.75pt;width:.25pt;height:16.3pt;z-index:25175552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936434" w:rsidTr="005D3E3F">
        <w:trPr>
          <w:trHeight w:val="538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6434" w:rsidRDefault="00936434" w:rsidP="0093643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4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6434" w:rsidRPr="00936434" w:rsidRDefault="00936434" w:rsidP="0093643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دفتر نمایندگی: </w:t>
            </w:r>
            <w:r w:rsidRPr="00936434">
              <w:rPr>
                <w:rFonts w:cs="B Nazanin" w:hint="cs"/>
                <w:rtl/>
              </w:rPr>
              <w:t>تشکیل جلسه مشترک</w:t>
            </w:r>
          </w:p>
        </w:tc>
      </w:tr>
      <w:tr w:rsidR="00D61580" w:rsidRPr="000E7FE6" w:rsidTr="005D3E3F">
        <w:trPr>
          <w:gridAfter w:val="1"/>
          <w:wAfter w:w="3778" w:type="dxa"/>
          <w:trHeight w:val="411"/>
          <w:jc w:val="center"/>
        </w:trPr>
        <w:tc>
          <w:tcPr>
            <w:tcW w:w="3925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1580" w:rsidRDefault="0032470E" w:rsidP="00936434">
            <w:pPr>
              <w:bidi/>
              <w:rPr>
                <w:rFonts w:cs="B Nazanin"/>
                <w:noProof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 id="_x0000_s1129" type="#_x0000_t32" style="position:absolute;left:0;text-align:left;margin-left:212.9pt;margin-top:.45pt;width:.3pt;height:21.1pt;z-index:251751424;mso-position-horizontal-relative:text;mso-position-vertical-relative:text" o:connectortype="straight">
                  <v:stroke endarrow="block"/>
                </v:shape>
              </w:pict>
            </w:r>
          </w:p>
          <w:p w:rsidR="00D61580" w:rsidRDefault="0032470E" w:rsidP="00D61580">
            <w:pPr>
              <w:bidi/>
              <w:rPr>
                <w:rFonts w:cs="B Nazanin"/>
                <w:noProof/>
                <w:rtl/>
              </w:rPr>
            </w:pPr>
            <w:r w:rsidRPr="0032470E">
              <w:rPr>
                <w:rFonts w:cs="B Nazanin"/>
                <w:noProof/>
                <w:sz w:val="20"/>
                <w:szCs w:val="20"/>
                <w:rtl/>
              </w:rPr>
              <w:pict>
                <v:shape id="_x0000_s1139" type="#_x0000_t32" style="position:absolute;left:0;text-align:left;margin-left:87.95pt;margin-top:4.8pt;width:0;height:22.1pt;z-index:251758592" o:connectortype="straight">
                  <v:stroke endarrow="block"/>
                </v:shape>
              </w:pict>
            </w:r>
            <w:r w:rsidRPr="0032470E">
              <w:rPr>
                <w:rFonts w:cs="B Nazanin"/>
                <w:noProof/>
                <w:sz w:val="20"/>
                <w:szCs w:val="20"/>
                <w:rtl/>
              </w:rPr>
              <w:pict>
                <v:shape id="_x0000_s1050" type="#_x0000_t32" style="position:absolute;left:0;text-align:left;margin-left:326.85pt;margin-top:4.75pt;width:0;height:22.1pt;z-index:251678720" o:connectortype="straight">
                  <v:stroke endarrow="block"/>
                </v:shape>
              </w:pict>
            </w:r>
            <w:r w:rsidRPr="0032470E">
              <w:rPr>
                <w:rFonts w:cs="B Nazanin"/>
                <w:noProof/>
                <w:sz w:val="20"/>
                <w:szCs w:val="20"/>
                <w:rtl/>
              </w:rPr>
              <w:pict>
                <v:shape id="_x0000_s1082" type="#_x0000_t32" style="position:absolute;left:0;text-align:left;margin-left:88.1pt;margin-top:5pt;width:238.7pt;height:0;z-index:251709440" o:connectortype="straight"/>
              </w:pict>
            </w:r>
          </w:p>
          <w:p w:rsidR="00D61580" w:rsidRDefault="0032470E" w:rsidP="00D61580">
            <w:pPr>
              <w:bidi/>
              <w:rPr>
                <w:rFonts w:cs="B Nazanin"/>
                <w:noProof/>
                <w:rtl/>
              </w:rPr>
            </w:pPr>
            <w:r>
              <w:rPr>
                <w:rFonts w:cs="B Nazanin"/>
                <w:noProof/>
                <w:rtl/>
              </w:rPr>
              <w:pict>
                <v:oval id="_x0000_s1182" style="position:absolute;left:0;text-align:left;margin-left:-52.5pt;margin-top:10.3pt;width:39.2pt;height:31.75pt;z-index:251802624">
                  <v:textbox>
                    <w:txbxContent>
                      <w:p w:rsidR="00CA3B1D" w:rsidRPr="00CA3B1D" w:rsidRDefault="00CA3B1D" w:rsidP="00CA3B1D">
                        <w:pPr>
                          <w:bidi/>
                          <w:jc w:val="center"/>
                          <w:rPr>
                            <w:rFonts w:asciiTheme="majorBidi" w:hAnsiTheme="majorBidi" w:cs="B Titr"/>
                            <w:b/>
                            <w:bCs/>
                            <w:lang w:bidi="fa-IR"/>
                          </w:rPr>
                        </w:pPr>
                        <w:r w:rsidRPr="00CA3B1D">
                          <w:rPr>
                            <w:rFonts w:asciiTheme="majorBidi" w:hAnsiTheme="majorBidi" w:cs="B Titr" w:hint="cs"/>
                            <w:b/>
                            <w:bCs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Pr="0032470E">
              <w:rPr>
                <w:rFonts w:cs="B Nazanin"/>
                <w:noProof/>
                <w:sz w:val="20"/>
                <w:szCs w:val="20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0" type="#_x0000_t202" style="position:absolute;left:0;text-align:left;margin-left:9.9pt;margin-top:12.75pt;width:151.75pt;height:24.5pt;z-index:251759616" strokecolor="black [3213]">
                  <v:textbox style="mso-next-textbox:#_x0000_s1140">
                    <w:txbxContent>
                      <w:p w:rsidR="00D61580" w:rsidRPr="00D61580" w:rsidRDefault="00D61580" w:rsidP="00D61580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lang w:bidi="fa-IR"/>
                          </w:rPr>
                        </w:pPr>
                        <w:r w:rsidRPr="00D61580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موافقت طرفین جهت تغییر ناظر</w:t>
                        </w:r>
                      </w:p>
                    </w:txbxContent>
                  </v:textbox>
                </v:shape>
              </w:pict>
            </w:r>
            <w:r w:rsidRPr="0032470E">
              <w:rPr>
                <w:rFonts w:cs="B Nazanin"/>
                <w:noProof/>
                <w:sz w:val="20"/>
                <w:szCs w:val="20"/>
                <w:rtl/>
              </w:rPr>
              <w:pict>
                <v:shape id="_x0000_s1086" type="#_x0000_t202" style="position:absolute;left:0;text-align:left;margin-left:250.6pt;margin-top:13.15pt;width:151.75pt;height:24.5pt;z-index:251713536" fillcolor="white [3212]" strokecolor="black [3213]">
                  <v:textbox style="mso-next-textbox:#_x0000_s1086">
                    <w:txbxContent>
                      <w:p w:rsidR="00A55E65" w:rsidRPr="00D61580" w:rsidRDefault="00D61580" w:rsidP="00A55E65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lang w:bidi="fa-IR"/>
                          </w:rPr>
                        </w:pPr>
                        <w:r w:rsidRPr="00D61580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عدم موافقت هر یک از طرفین</w:t>
                        </w:r>
                      </w:p>
                    </w:txbxContent>
                  </v:textbox>
                </v:shape>
              </w:pict>
            </w:r>
          </w:p>
          <w:p w:rsidR="00D61580" w:rsidRDefault="0032470E" w:rsidP="00D61580">
            <w:pPr>
              <w:bidi/>
              <w:rPr>
                <w:rFonts w:cs="B Nazanin"/>
                <w:noProof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 id="_x0000_s1216" type="#_x0000_t32" style="position:absolute;left:0;text-align:left;margin-left:-1.75pt;margin-top:11.75pt;width:0;height:39.9pt;z-index:251832320" o:connectortype="straight">
                  <v:stroke endarrow="block"/>
                </v:shape>
              </w:pict>
            </w:r>
            <w:r>
              <w:rPr>
                <w:rFonts w:cs="B Nazanin"/>
                <w:noProof/>
                <w:rtl/>
              </w:rPr>
              <w:pict>
                <v:shape id="_x0000_s1215" type="#_x0000_t32" style="position:absolute;left:0;text-align:left;margin-left:-13.3pt;margin-top:11.75pt;width:11.55pt;height:0;z-index:251831296" o:connectortype="straight"/>
              </w:pict>
            </w:r>
          </w:p>
          <w:p w:rsidR="00D61580" w:rsidRDefault="0032470E" w:rsidP="00D61580">
            <w:pPr>
              <w:bidi/>
              <w:rPr>
                <w:rFonts w:cs="B Nazanin"/>
                <w:noProof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 id="_x0000_s1141" type="#_x0000_t32" style="position:absolute;left:0;text-align:left;margin-left:75.15pt;margin-top:13.25pt;width:0;height:22.1pt;z-index:251760640" o:connectortype="straight">
                  <v:stroke endarrow="block"/>
                </v:shape>
              </w:pict>
            </w:r>
            <w:r w:rsidRPr="0032470E">
              <w:rPr>
                <w:rFonts w:cs="B Nazanin"/>
                <w:noProof/>
                <w:sz w:val="20"/>
                <w:szCs w:val="20"/>
                <w:rtl/>
              </w:rPr>
              <w:pict>
                <v:shape id="_x0000_s1142" type="#_x0000_t32" style="position:absolute;left:0;text-align:left;margin-left:327pt;margin-top:11pt;width:0;height:22.1pt;z-index:251761664" o:connectortype="straight">
                  <v:stroke endarrow="block"/>
                </v:shape>
              </w:pict>
            </w:r>
          </w:p>
          <w:p w:rsidR="00D61580" w:rsidRDefault="00D61580" w:rsidP="00D61580">
            <w:pPr>
              <w:bidi/>
              <w:rPr>
                <w:rFonts w:cs="B Nazanin"/>
                <w:noProof/>
                <w:rtl/>
              </w:rPr>
            </w:pPr>
          </w:p>
          <w:p w:rsidR="00D61580" w:rsidRDefault="0032470E" w:rsidP="00D61580">
            <w:pPr>
              <w:bidi/>
              <w:rPr>
                <w:rFonts w:cs="B Nazanin"/>
                <w:noProof/>
                <w:rtl/>
              </w:rPr>
            </w:pPr>
            <w:r w:rsidRPr="0032470E">
              <w:rPr>
                <w:rFonts w:cs="B Nazanin"/>
                <w:noProof/>
                <w:sz w:val="20"/>
                <w:szCs w:val="20"/>
                <w:rtl/>
              </w:rPr>
              <w:pict>
                <v:shape id="_x0000_s1147" type="#_x0000_t202" style="position:absolute;left:0;text-align:left;margin-left:262.55pt;margin-top:2.5pt;width:128pt;height:30.25pt;z-index:251766784;v-text-anchor:middle" fillcolor="#f2f2f2 [3052]">
                  <v:textbox>
                    <w:txbxContent>
                      <w:p w:rsidR="00B17612" w:rsidRPr="00B17612" w:rsidRDefault="005D3E3F" w:rsidP="008B7554">
                        <w:pPr>
                          <w:bidi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rtl/>
                            <w:lang w:bidi="fa-IR"/>
                          </w:rPr>
                          <w:t>ل</w:t>
                        </w:r>
                        <w:r w:rsidR="00B17612">
                          <w:rPr>
                            <w:rFonts w:cs="B Nazanin" w:hint="cs"/>
                            <w:rtl/>
                            <w:lang w:bidi="fa-IR"/>
                          </w:rPr>
                          <w:t>زوم ادامه کار طبق روال قانونی</w:t>
                        </w:r>
                      </w:p>
                    </w:txbxContent>
                  </v:textbox>
                </v:shape>
              </w:pict>
            </w:r>
            <w:r>
              <w:rPr>
                <w:rFonts w:cs="B Nazanin"/>
                <w:noProof/>
                <w:rtl/>
              </w:rPr>
              <w:pict>
                <v:shape id="_x0000_s1143" type="#_x0000_t202" style="position:absolute;left:0;text-align:left;margin-left:-46.2pt;margin-top:3pt;width:247.05pt;height:30.25pt;z-index:251762688;v-text-anchor:middle" fillcolor="#f2f2f2 [3052]">
                  <v:textbox>
                    <w:txbxContent>
                      <w:p w:rsidR="00B17612" w:rsidRPr="006F4B34" w:rsidRDefault="00B17612" w:rsidP="006F4B34">
                        <w:pPr>
                          <w:bidi/>
                          <w:jc w:val="center"/>
                          <w:rPr>
                            <w:rFonts w:cs="B Nazanin"/>
                            <w:sz w:val="20"/>
                            <w:szCs w:val="20"/>
                            <w:lang w:bidi="fa-IR"/>
                          </w:rPr>
                        </w:pPr>
                        <w:r w:rsidRPr="00B17612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انتخاب مهندس ناظر جدید براساس شرایط سازمان </w:t>
                        </w:r>
                        <w:r w:rsidRPr="006F4B34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(توضیح</w:t>
                        </w:r>
                        <w:r w:rsidR="006F4B34" w:rsidRPr="006F4B34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6F4B34" w:rsidRPr="006F4B34">
                          <w:rPr>
                            <w:rFonts w:cs="B Nazanin" w:hint="cs"/>
                            <w:sz w:val="20"/>
                            <w:szCs w:val="20"/>
                            <w:u w:val="single"/>
                            <w:rtl/>
                            <w:lang w:bidi="fa-IR"/>
                          </w:rPr>
                          <w:t>1</w:t>
                        </w:r>
                        <w:r w:rsidR="006F4B34" w:rsidRPr="006F4B34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</w:t>
                        </w:r>
                        <w:r w:rsidRPr="006F4B34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Pr="006F4B34">
                          <w:rPr>
                            <w:rFonts w:cs="B Nazanin" w:hint="cs"/>
                            <w:sz w:val="20"/>
                            <w:szCs w:val="20"/>
                            <w:u w:val="single"/>
                            <w:rtl/>
                            <w:lang w:bidi="fa-IR"/>
                          </w:rPr>
                          <w:t>2</w:t>
                        </w:r>
                        <w:r w:rsidRPr="006F4B34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D61580" w:rsidRDefault="00D61580" w:rsidP="00D61580">
            <w:pPr>
              <w:bidi/>
              <w:rPr>
                <w:rFonts w:cs="B Nazanin"/>
                <w:noProof/>
                <w:rtl/>
              </w:rPr>
            </w:pPr>
          </w:p>
          <w:p w:rsidR="00D61580" w:rsidRDefault="0032470E" w:rsidP="00D61580">
            <w:pPr>
              <w:bidi/>
              <w:rPr>
                <w:rFonts w:cs="B Nazanin"/>
                <w:noProof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 id="_x0000_s1150" type="#_x0000_t32" style="position:absolute;left:0;text-align:left;margin-left:74.4pt;margin-top:.4pt;width:.1pt;height:19.65pt;z-index:251769856" o:connectortype="straight">
                  <v:stroke endarrow="block"/>
                </v:shape>
              </w:pict>
            </w:r>
          </w:p>
          <w:p w:rsidR="00D61580" w:rsidRDefault="0032470E" w:rsidP="00D61580">
            <w:pPr>
              <w:bidi/>
              <w:rPr>
                <w:rFonts w:cs="B Nazanin"/>
                <w:noProof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 id="_x0000_s1130" type="#_x0000_t202" style="position:absolute;left:0;text-align:left;margin-left:217.7pt;margin-top:11.55pt;width:243.5pt;height:368.55pt;z-index:251752448" strokeweight="3pt">
                  <v:stroke linestyle="thinThin"/>
                  <v:textbox style="mso-next-textbox:#_x0000_s1130">
                    <w:txbxContent>
                      <w:p w:rsidR="000E7FE6" w:rsidRPr="008B7554" w:rsidRDefault="00936434" w:rsidP="00736F0A">
                        <w:pPr>
                          <w:shd w:val="clear" w:color="auto" w:fill="FFFFFF" w:themeFill="background1"/>
                          <w:bidi/>
                          <w:rPr>
                            <w:rFonts w:cs="B Nazanin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8B7554">
                          <w:rPr>
                            <w:rFonts w:cs="B Nazanin" w:hint="cs"/>
                            <w:b/>
                            <w:bCs/>
                            <w:noProof/>
                            <w:sz w:val="20"/>
                            <w:szCs w:val="20"/>
                            <w:rtl/>
                          </w:rPr>
                          <w:t>توضیحات</w:t>
                        </w:r>
                        <w:r w:rsidR="000E7FE6" w:rsidRPr="008B7554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:</w:t>
                        </w:r>
                        <w:r w:rsidR="000E7FE6" w:rsidRPr="008B7554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0E7FE6" w:rsidRPr="008B7554" w:rsidRDefault="00936434" w:rsidP="00A771D8">
                        <w:pPr>
                          <w:shd w:val="clear" w:color="auto" w:fill="FFFFFF" w:themeFill="background1"/>
                          <w:bidi/>
                          <w:jc w:val="both"/>
                          <w:rPr>
                            <w:rFonts w:cs="B Nazanin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8B7554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1</w:t>
                        </w:r>
                        <w:r w:rsidRPr="008B7554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.مدارک لازم جهت درخواست تغییر/انصراف مهندس ناظر: اصل سند مالکیت یا برگ واگذاری برای احراز هویت مالک و پلاک</w:t>
                        </w:r>
                        <w:r w:rsidR="00A771D8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‌</w:t>
                        </w:r>
                        <w:r w:rsidRPr="008B7554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ثبتی، اصل و تصویر پروانه ساختمانی، اصل و تصویر وکالتنامه وکیل مالک، گزارش بازد</w:t>
                        </w:r>
                        <w:r w:rsidR="00B63812" w:rsidRPr="008B7554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ید به</w:t>
                        </w:r>
                        <w:r w:rsidR="00A771D8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‌</w:t>
                        </w:r>
                        <w:r w:rsidR="00B63812" w:rsidRPr="008B7554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روز و ثبت</w:t>
                        </w:r>
                        <w:r w:rsidR="00A771D8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‌</w:t>
                        </w:r>
                        <w:r w:rsidR="00B63812" w:rsidRPr="008B7554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شده مهندس ناظر.</w:t>
                        </w:r>
                      </w:p>
                      <w:p w:rsidR="00B63812" w:rsidRPr="008B7554" w:rsidRDefault="00B63812" w:rsidP="002F7845">
                        <w:pPr>
                          <w:shd w:val="clear" w:color="auto" w:fill="FFFFFF" w:themeFill="background1"/>
                          <w:bidi/>
                          <w:jc w:val="both"/>
                          <w:rPr>
                            <w:rFonts w:cs="B Nazanin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8B7554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2</w:t>
                        </w:r>
                        <w:r w:rsidRPr="008B7554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. </w:t>
                        </w:r>
                        <w:r w:rsidRPr="008B7554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ناظر جدید</w:t>
                        </w:r>
                        <w:r w:rsidR="00451CF5" w:rsidRPr="00451CF5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451CF5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فارغ از </w:t>
                        </w:r>
                        <w:r w:rsidR="00451CF5" w:rsidRPr="008B7554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میزان پیشرفت فیزیکی</w:t>
                        </w:r>
                        <w:r w:rsidR="00451CF5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کار</w:t>
                        </w:r>
                        <w:r w:rsidR="00451CF5" w:rsidRPr="008B7554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،</w:t>
                        </w:r>
                        <w:r w:rsidR="00451CF5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Pr="008B7554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از طریق ساما</w:t>
                        </w:r>
                        <w:r w:rsidR="00A771D8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نه کاندیداتوری سازمان انتخاب می‌گردد و در صورتی‌</w:t>
                        </w:r>
                        <w:r w:rsidRPr="008B7554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که </w:t>
                        </w:r>
                        <w:r w:rsidRPr="00A771D8">
                          <w:rPr>
                            <w:rFonts w:cs="B Nazanin" w:hint="cs"/>
                            <w:sz w:val="20"/>
                            <w:szCs w:val="20"/>
                            <w:u w:val="single"/>
                            <w:rtl/>
                            <w:lang w:bidi="fa-IR"/>
                          </w:rPr>
                          <w:t>3</w:t>
                        </w:r>
                        <w:r w:rsidRPr="008B7554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A771D8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بار</w:t>
                        </w:r>
                        <w:r w:rsidRPr="008B7554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در سامانه قرار گرفت و کسی کاندید نشد، </w:t>
                        </w:r>
                        <w:r w:rsidR="002F7845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سازمان</w:t>
                        </w:r>
                        <w:r w:rsidRPr="008B7554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ناظر را </w:t>
                        </w:r>
                        <w:r w:rsidR="002F7845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انتخاب و </w:t>
                        </w:r>
                        <w:r w:rsidRPr="008B7554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معرفی نموده و پس از بررسی و کنترل </w:t>
                        </w:r>
                        <w:r w:rsidR="002F7845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ظرفیت و تعداد کار</w:t>
                        </w:r>
                        <w:r w:rsidRPr="008B7554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، </w:t>
                        </w:r>
                        <w:r w:rsidR="00451CF5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آن ناظر </w:t>
                        </w:r>
                        <w:r w:rsidRPr="008B7554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معرفی می</w:t>
                        </w:r>
                        <w:r w:rsidR="00A771D8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‌</w:t>
                        </w:r>
                        <w:r w:rsidRPr="008B7554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گردد. در صورتی</w:t>
                        </w:r>
                        <w:r w:rsidR="00A771D8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‌</w:t>
                        </w:r>
                        <w:r w:rsidRPr="008B7554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که ناظر متقاضی </w:t>
                        </w:r>
                        <w:r w:rsidR="008B7554" w:rsidRPr="008B7554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اصلی تغییر</w:t>
                        </w:r>
                        <w:r w:rsidRPr="008B7554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F1380C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بوده</w:t>
                        </w:r>
                        <w:r w:rsidRPr="008B7554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کار دارای پیشرفت فیزیکی باشد نیاز به ارجاع کار در سامانه کاندیداتوری نبوده و </w:t>
                        </w:r>
                        <w:r w:rsidR="002F7845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سازمان</w:t>
                        </w:r>
                        <w:r w:rsidRPr="008B7554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ناظر </w:t>
                        </w:r>
                        <w:r w:rsidR="002F7845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جدید</w:t>
                        </w:r>
                        <w:r w:rsidRPr="008B7554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را معرفی نموده و پس از بررس</w:t>
                        </w:r>
                        <w:r w:rsidR="002F7845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ی و کنترل‌ها، ناظر</w:t>
                        </w:r>
                        <w:r w:rsidR="00F1380C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معرفی می‌</w:t>
                        </w:r>
                        <w:r w:rsidRPr="008B7554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گردد</w:t>
                        </w:r>
                        <w:r w:rsidR="00F1380C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.</w:t>
                        </w:r>
                      </w:p>
                      <w:p w:rsidR="005D3E3F" w:rsidRPr="008B7554" w:rsidRDefault="008B7554" w:rsidP="00451CF5">
                        <w:pPr>
                          <w:shd w:val="clear" w:color="auto" w:fill="FFFFFF" w:themeFill="background1"/>
                          <w:bidi/>
                          <w:jc w:val="both"/>
                          <w:rPr>
                            <w:rFonts w:cs="B Nazanin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8B7554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3</w:t>
                        </w:r>
                        <w:r w:rsidR="005D3E3F" w:rsidRPr="008B7554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.</w:t>
                        </w:r>
                        <w:r w:rsidR="00451CF5" w:rsidRPr="00451CF5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نحوه اعمال متراژ پروژه برای ناظر قبلی و جدید:</w:t>
                        </w:r>
                        <w:r w:rsidR="00451CF5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451CF5" w:rsidRPr="00451CF5">
                          <w:rPr>
                            <w:rFonts w:cs="B Nazanin" w:hint="cs"/>
                            <w:sz w:val="20"/>
                            <w:szCs w:val="20"/>
                            <w:u w:val="single"/>
                            <w:rtl/>
                            <w:lang w:bidi="fa-IR"/>
                          </w:rPr>
                          <w:t>الف) صاحب</w:t>
                        </w:r>
                        <w:r w:rsidR="00451CF5">
                          <w:rPr>
                            <w:rFonts w:cs="B Nazanin" w:hint="cs"/>
                            <w:sz w:val="20"/>
                            <w:szCs w:val="20"/>
                            <w:u w:val="single"/>
                            <w:rtl/>
                            <w:lang w:bidi="fa-IR"/>
                          </w:rPr>
                          <w:t>‌</w:t>
                        </w:r>
                        <w:r w:rsidR="00451CF5" w:rsidRPr="00451CF5">
                          <w:rPr>
                            <w:rFonts w:cs="B Nazanin" w:hint="cs"/>
                            <w:sz w:val="20"/>
                            <w:szCs w:val="20"/>
                            <w:u w:val="single"/>
                            <w:rtl/>
                            <w:lang w:bidi="fa-IR"/>
                          </w:rPr>
                          <w:t>کار متقاضی تغییرات است:</w:t>
                        </w:r>
                        <w:r w:rsidR="00451CF5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درصد پیشرفت فیزیکی قیدشده در متن توافق‌نامه یا درصد آزادسازی حق‌الزحمه نظارت (هرکدام که بیشتر بود) برای ناظر قبلی و برای ناظر جدید متراژ کل پروژه لحاظ می‌شود. </w:t>
                        </w:r>
                        <w:r w:rsidR="00451CF5" w:rsidRPr="00451CF5">
                          <w:rPr>
                            <w:rFonts w:cs="B Nazanin" w:hint="cs"/>
                            <w:sz w:val="20"/>
                            <w:szCs w:val="20"/>
                            <w:u w:val="single"/>
                            <w:rtl/>
                            <w:lang w:bidi="fa-IR"/>
                          </w:rPr>
                          <w:t>ب) ناظر متقاضی تغییرات است:</w:t>
                        </w:r>
                        <w:r w:rsidR="00451CF5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 درصد پیشرفت فیزیکی قیدشده در متن توافق‌نامه یا درصد آزادسازی حق‌الزحمه نظارت (هر کدام که بیشتر بود) برای ناظر قبلی و باقی‌مانده آن برای ناظر جدید اعمال می‌شود.</w:t>
                        </w:r>
                      </w:p>
                    </w:txbxContent>
                  </v:textbox>
                </v:shape>
              </w:pict>
            </w:r>
            <w:r>
              <w:rPr>
                <w:rFonts w:cs="B Nazanin"/>
                <w:noProof/>
                <w:rtl/>
              </w:rPr>
              <w:pict>
                <v:shape id="_x0000_s1144" type="#_x0000_t202" style="position:absolute;left:0;text-align:left;margin-left:-46.3pt;margin-top:3.75pt;width:247.05pt;height:30.25pt;z-index:251763712;v-text-anchor:middle" fillcolor="#f2f2f2 [3052]">
                  <v:textbox>
                    <w:txbxContent>
                      <w:p w:rsidR="00B17612" w:rsidRPr="00B17612" w:rsidRDefault="00B17612" w:rsidP="00B17612">
                        <w:pPr>
                          <w:bidi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rtl/>
                            <w:lang w:bidi="fa-IR"/>
                          </w:rPr>
                          <w:t>کنترل و تأیید کارشناس واحد خدمات مهندسی دفتر نمایندگی</w:t>
                        </w:r>
                      </w:p>
                    </w:txbxContent>
                  </v:textbox>
                </v:shape>
              </w:pict>
            </w:r>
          </w:p>
          <w:p w:rsidR="00D61580" w:rsidRDefault="00D61580" w:rsidP="00D61580">
            <w:pPr>
              <w:bidi/>
              <w:rPr>
                <w:rFonts w:cs="B Nazanin"/>
                <w:noProof/>
                <w:rtl/>
              </w:rPr>
            </w:pPr>
          </w:p>
          <w:p w:rsidR="00D61580" w:rsidRDefault="0032470E" w:rsidP="00D61580">
            <w:pPr>
              <w:bidi/>
              <w:rPr>
                <w:rFonts w:cs="B Nazanin"/>
                <w:noProof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 id="_x0000_s1151" type="#_x0000_t32" style="position:absolute;left:0;text-align:left;margin-left:74.45pt;margin-top:.65pt;width:.2pt;height:22.3pt;flip:x;z-index:251770880" o:connectortype="straight">
                  <v:stroke endarrow="block"/>
                </v:shape>
              </w:pict>
            </w:r>
          </w:p>
          <w:p w:rsidR="00D61580" w:rsidRDefault="0032470E" w:rsidP="00D61580">
            <w:pPr>
              <w:bidi/>
              <w:rPr>
                <w:rFonts w:cs="B Nazanin"/>
                <w:noProof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 id="_x0000_s1146" type="#_x0000_t202" style="position:absolute;left:0;text-align:left;margin-left:-46.2pt;margin-top:6.9pt;width:246.95pt;height:30.25pt;z-index:251765760;v-text-anchor:middle" fillcolor="#f2f2f2 [3052]">
                  <v:textbox>
                    <w:txbxContent>
                      <w:p w:rsidR="00B17612" w:rsidRPr="007C6246" w:rsidRDefault="007C6246" w:rsidP="007C6246">
                        <w:pPr>
                          <w:bidi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7C6246"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درج ظرفیت اشتغال برای ناظر قبلی و جدید (توضیح </w:t>
                        </w:r>
                        <w:r w:rsidRPr="007C6246">
                          <w:rPr>
                            <w:rFonts w:cs="B Nazanin" w:hint="cs"/>
                            <w:u w:val="single"/>
                            <w:rtl/>
                            <w:lang w:bidi="fa-IR"/>
                          </w:rPr>
                          <w:t>3</w:t>
                        </w:r>
                        <w:r w:rsidRPr="007C6246">
                          <w:rPr>
                            <w:rFonts w:cs="B Nazanin" w:hint="cs"/>
                            <w:rtl/>
                            <w:lang w:bidi="fa-IR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B17612" w:rsidRDefault="00B17612" w:rsidP="00B17612">
            <w:pPr>
              <w:bidi/>
              <w:rPr>
                <w:rFonts w:cs="B Nazanin"/>
                <w:noProof/>
                <w:rtl/>
              </w:rPr>
            </w:pPr>
          </w:p>
          <w:p w:rsidR="00B17612" w:rsidRDefault="0032470E" w:rsidP="00B17612">
            <w:pPr>
              <w:bidi/>
              <w:rPr>
                <w:rFonts w:cs="B Nazanin"/>
                <w:noProof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 id="_x0000_s1153" type="#_x0000_t32" style="position:absolute;left:0;text-align:left;margin-left:75.15pt;margin-top:4.55pt;width:.15pt;height:17pt;z-index:251772928" o:connectortype="straight">
                  <v:stroke endarrow="block"/>
                </v:shape>
              </w:pict>
            </w:r>
          </w:p>
          <w:p w:rsidR="00B17612" w:rsidRDefault="0032470E" w:rsidP="00B17612">
            <w:pPr>
              <w:bidi/>
              <w:rPr>
                <w:rFonts w:cs="B Nazanin"/>
                <w:noProof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 id="_x0000_s1148" type="#_x0000_t202" style="position:absolute;left:0;text-align:left;margin-left:-46.15pt;margin-top:5.5pt;width:247pt;height:39.9pt;z-index:251767808;v-text-anchor:middle" fillcolor="#f2f2f2 [3052]">
                  <v:textbox>
                    <w:txbxContent>
                      <w:p w:rsidR="005D3E3F" w:rsidRPr="00B17612" w:rsidRDefault="007C6246" w:rsidP="007C6246">
                        <w:pPr>
                          <w:bidi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rtl/>
                            <w:lang w:bidi="fa-IR"/>
                          </w:rPr>
                          <w:t>واریز مبلغ حق‌الزحمه ناظر جدید به حساب سازمان و آزادسازی طبق روال سازمان</w:t>
                        </w:r>
                      </w:p>
                    </w:txbxContent>
                  </v:textbox>
                </v:shape>
              </w:pict>
            </w:r>
          </w:p>
          <w:p w:rsidR="00B17612" w:rsidRDefault="00B17612" w:rsidP="00B17612">
            <w:pPr>
              <w:bidi/>
              <w:rPr>
                <w:rFonts w:cs="B Nazanin"/>
                <w:noProof/>
                <w:rtl/>
              </w:rPr>
            </w:pPr>
          </w:p>
          <w:p w:rsidR="00B17612" w:rsidRDefault="0032470E" w:rsidP="00B17612">
            <w:pPr>
              <w:bidi/>
              <w:rPr>
                <w:rFonts w:cs="B Nazanin"/>
                <w:noProof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 id="_x0000_s1154" type="#_x0000_t32" style="position:absolute;left:0;text-align:left;margin-left:76.35pt;margin-top:12.2pt;width:.1pt;height:19.65pt;z-index:251773952" o:connectortype="straight">
                  <v:stroke endarrow="block"/>
                </v:shape>
              </w:pict>
            </w:r>
          </w:p>
          <w:p w:rsidR="00B17612" w:rsidRDefault="00B17612" w:rsidP="00B17612">
            <w:pPr>
              <w:bidi/>
              <w:rPr>
                <w:rFonts w:cs="B Nazanin"/>
                <w:noProof/>
                <w:rtl/>
              </w:rPr>
            </w:pPr>
          </w:p>
          <w:p w:rsidR="00B17612" w:rsidRDefault="0032470E" w:rsidP="00B17612">
            <w:pPr>
              <w:bidi/>
              <w:rPr>
                <w:rFonts w:cs="B Nazanin"/>
                <w:noProof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 id="_x0000_s1149" type="#_x0000_t202" style="position:absolute;left:0;text-align:left;margin-left:-46.3pt;margin-top:1.35pt;width:247.05pt;height:39.9pt;z-index:251768832;v-text-anchor:middle" fillcolor="#f2f2f2 [3052]">
                  <v:textbox>
                    <w:txbxContent>
                      <w:p w:rsidR="005D3E3F" w:rsidRPr="007C6246" w:rsidRDefault="007C6246" w:rsidP="00451CF5">
                        <w:pPr>
                          <w:bidi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صدور برگ تعهد ناظر جدید </w:t>
                        </w:r>
                      </w:p>
                    </w:txbxContent>
                  </v:textbox>
                </v:shape>
              </w:pict>
            </w:r>
          </w:p>
          <w:p w:rsidR="00B17612" w:rsidRDefault="00B17612" w:rsidP="00B17612">
            <w:pPr>
              <w:bidi/>
              <w:rPr>
                <w:rFonts w:cs="B Nazanin"/>
                <w:noProof/>
                <w:rtl/>
              </w:rPr>
            </w:pPr>
          </w:p>
          <w:p w:rsidR="00B17612" w:rsidRDefault="0032470E" w:rsidP="00B17612">
            <w:pPr>
              <w:bidi/>
              <w:rPr>
                <w:rFonts w:cs="B Nazanin"/>
                <w:noProof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 id="_x0000_s1155" type="#_x0000_t32" style="position:absolute;left:0;text-align:left;margin-left:76.5pt;margin-top:8.4pt;width:.1pt;height:19.65pt;z-index:251774976" o:connectortype="straight">
                  <v:stroke endarrow="block"/>
                </v:shape>
              </w:pict>
            </w:r>
          </w:p>
          <w:p w:rsidR="00B17612" w:rsidRDefault="0032470E" w:rsidP="00B17612">
            <w:pPr>
              <w:bidi/>
              <w:rPr>
                <w:rFonts w:cs="B Nazanin"/>
                <w:noProof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 id="_x0000_s1212" type="#_x0000_t202" style="position:absolute;left:0;text-align:left;margin-left:-46.25pt;margin-top:11.6pt;width:247.05pt;height:39.9pt;z-index:251829248;v-text-anchor:middle" fillcolor="#f2f2f2 [3052]">
                  <v:textbox>
                    <w:txbxContent>
                      <w:p w:rsidR="006F4B34" w:rsidRPr="007C6246" w:rsidRDefault="007C6246" w:rsidP="007C6246">
                        <w:pPr>
                          <w:bidi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rtl/>
                            <w:lang w:bidi="fa-IR"/>
                          </w:rPr>
                          <w:t>معرفی ناظر جدید به مرجع صدور پروانه</w:t>
                        </w:r>
                      </w:p>
                    </w:txbxContent>
                  </v:textbox>
                </v:shape>
              </w:pict>
            </w:r>
          </w:p>
          <w:p w:rsidR="00B17612" w:rsidRDefault="00B17612" w:rsidP="00B17612">
            <w:pPr>
              <w:bidi/>
              <w:rPr>
                <w:rFonts w:cs="B Nazanin"/>
                <w:noProof/>
                <w:rtl/>
              </w:rPr>
            </w:pPr>
          </w:p>
          <w:p w:rsidR="00B17612" w:rsidRDefault="00B17612" w:rsidP="00B17612">
            <w:pPr>
              <w:bidi/>
              <w:rPr>
                <w:rFonts w:cs="B Nazanin"/>
                <w:noProof/>
                <w:rtl/>
              </w:rPr>
            </w:pPr>
          </w:p>
          <w:p w:rsidR="00D61580" w:rsidRDefault="0032470E" w:rsidP="00D61580">
            <w:pPr>
              <w:bidi/>
              <w:rPr>
                <w:rFonts w:cs="B Nazanin"/>
                <w:noProof/>
                <w:rtl/>
              </w:rPr>
            </w:pPr>
            <w:r w:rsidRPr="0032470E">
              <w:rPr>
                <w:noProof/>
                <w:rtl/>
              </w:rPr>
              <w:pict>
                <v:shape id="_x0000_s1214" type="#_x0000_t32" style="position:absolute;left:0;text-align:left;margin-left:74.7pt;margin-top:3.15pt;width:.1pt;height:19.65pt;z-index:251830272" o:connectortype="straight">
                  <v:stroke endarrow="block"/>
                </v:shape>
              </w:pict>
            </w:r>
          </w:p>
          <w:p w:rsidR="00D61580" w:rsidRDefault="0032470E" w:rsidP="00D61580">
            <w:pPr>
              <w:bidi/>
              <w:rPr>
                <w:rFonts w:cs="B Nazanin"/>
                <w:noProof/>
                <w:rtl/>
              </w:rPr>
            </w:pPr>
            <w:r w:rsidRPr="0032470E">
              <w:rPr>
                <w:noProof/>
                <w:rtl/>
              </w:rPr>
              <w:pict>
                <v:oval id="_x0000_s1123" style="position:absolute;left:0;text-align:left;margin-left:43.4pt;margin-top:6.35pt;width:61.5pt;height:31.75pt;z-index:251745280">
                  <v:textbox>
                    <w:txbxContent>
                      <w:p w:rsidR="000E7FE6" w:rsidRPr="007B3EA7" w:rsidRDefault="000E7FE6" w:rsidP="000E7FE6">
                        <w:pPr>
                          <w:bidi/>
                          <w:jc w:val="center"/>
                          <w:rPr>
                            <w:rFonts w:cs="B Nazanin"/>
                            <w:sz w:val="24"/>
                            <w:szCs w:val="24"/>
                            <w:lang w:bidi="fa-IR"/>
                          </w:rPr>
                        </w:pPr>
                        <w:r w:rsidRPr="007B3EA7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>پایان</w:t>
                        </w:r>
                      </w:p>
                    </w:txbxContent>
                  </v:textbox>
                </v:oval>
              </w:pict>
            </w:r>
          </w:p>
        </w:tc>
      </w:tr>
    </w:tbl>
    <w:p w:rsidR="00736F0A" w:rsidRDefault="00736F0A" w:rsidP="00F65E93">
      <w:pPr>
        <w:bidi/>
        <w:rPr>
          <w:rtl/>
        </w:rPr>
      </w:pPr>
    </w:p>
    <w:p w:rsidR="00736F0A" w:rsidRDefault="0032470E" w:rsidP="00736F0A">
      <w:pPr>
        <w:bidi/>
        <w:rPr>
          <w:rtl/>
        </w:rPr>
      </w:pPr>
      <w:r>
        <w:rPr>
          <w:noProof/>
          <w:rtl/>
        </w:rPr>
        <w:pict>
          <v:rect id="_x0000_s1131" style="position:absolute;left:0;text-align:left;margin-left:58.75pt;margin-top:20.15pt;width:98.7pt;height:26.65pt;z-index:251753472;visibility:visible;mso-position-horizontal-relative:page;mso-width-relative:margin;mso-height-relative:outer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" filled="f" stroked="f" strokeweight="1pt">
            <v:textbox>
              <w:txbxContent>
                <w:p w:rsidR="00BC66C7" w:rsidRPr="001752D0" w:rsidRDefault="00BC66C7" w:rsidP="00736F0A">
                  <w:pPr>
                    <w:bidi/>
                    <w:jc w:val="center"/>
                    <w:rPr>
                      <w:rFonts w:asciiTheme="majorBidi" w:hAnsiTheme="majorBidi" w:cs="B Nazanin"/>
                      <w:sz w:val="16"/>
                      <w:szCs w:val="16"/>
                    </w:rPr>
                  </w:pPr>
                  <w:r w:rsidRPr="001752D0">
                    <w:rPr>
                      <w:rFonts w:ascii="IranNastaliq" w:hAnsi="IranNastaliq" w:cs="B Nazanin" w:hint="cs"/>
                      <w:rtl/>
                    </w:rPr>
                    <w:t xml:space="preserve">صفحه </w:t>
                  </w:r>
                  <w:r>
                    <w:rPr>
                      <w:rFonts w:ascii="IranNastaliq" w:hAnsi="IranNastaliq" w:cs="B Nazanin" w:hint="cs"/>
                      <w:rtl/>
                    </w:rPr>
                    <w:t xml:space="preserve"> 2 </w:t>
                  </w:r>
                  <w:r w:rsidRPr="001752D0">
                    <w:rPr>
                      <w:rFonts w:ascii="IranNastaliq" w:hAnsi="IranNastaliq" w:cs="B Nazanin" w:hint="cs"/>
                      <w:rtl/>
                    </w:rPr>
                    <w:t>از</w:t>
                  </w:r>
                  <w:r>
                    <w:rPr>
                      <w:rFonts w:ascii="IranNastaliq" w:hAnsi="IranNastaliq" w:cs="B Nazanin" w:hint="cs"/>
                      <w:rtl/>
                    </w:rPr>
                    <w:t xml:space="preserve"> </w:t>
                  </w:r>
                  <w:r w:rsidR="00736F0A">
                    <w:rPr>
                      <w:rFonts w:ascii="IranNastaliq" w:hAnsi="IranNastaliq" w:cs="B Nazanin" w:hint="cs"/>
                      <w:rtl/>
                    </w:rPr>
                    <w:t>3</w:t>
                  </w:r>
                  <w:r w:rsidRPr="001752D0">
                    <w:rPr>
                      <w:rFonts w:ascii="IranNastaliq" w:hAnsi="IranNastaliq" w:cs="B Nazanin" w:hint="cs"/>
                      <w:rtl/>
                    </w:rPr>
                    <w:t xml:space="preserve"> </w:t>
                  </w:r>
                </w:p>
                <w:p w:rsidR="00BC66C7" w:rsidRPr="00A32F7C" w:rsidRDefault="00BC66C7" w:rsidP="00BC66C7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IranNastaliq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</w:p>
    <w:p w:rsidR="007C6246" w:rsidRDefault="007C6246" w:rsidP="007C6246">
      <w:pPr>
        <w:bidi/>
        <w:rPr>
          <w:rtl/>
        </w:rPr>
      </w:pPr>
    </w:p>
    <w:tbl>
      <w:tblPr>
        <w:tblStyle w:val="TableGrid"/>
        <w:bidiVisual/>
        <w:tblW w:w="11023" w:type="dxa"/>
        <w:tblLook w:val="04A0"/>
      </w:tblPr>
      <w:tblGrid>
        <w:gridCol w:w="2517"/>
        <w:gridCol w:w="5670"/>
        <w:gridCol w:w="2836"/>
      </w:tblGrid>
      <w:tr w:rsidR="00736F0A" w:rsidTr="00BA60A8">
        <w:tc>
          <w:tcPr>
            <w:tcW w:w="2517" w:type="dxa"/>
            <w:shd w:val="clear" w:color="auto" w:fill="F2F2F2" w:themeFill="background1" w:themeFillShade="F2"/>
            <w:vAlign w:val="center"/>
          </w:tcPr>
          <w:p w:rsidR="00736F0A" w:rsidRDefault="00736F0A" w:rsidP="00BA60A8">
            <w:pPr>
              <w:bidi/>
              <w:jc w:val="center"/>
              <w:rPr>
                <w:rtl/>
              </w:rPr>
            </w:pPr>
            <w:r w:rsidRPr="004F5173">
              <w:rPr>
                <w:rFonts w:cs="Arial"/>
                <w:noProof/>
                <w:rtl/>
              </w:rPr>
              <w:lastRenderedPageBreak/>
              <w:drawing>
                <wp:inline distT="0" distB="0" distL="0" distR="0">
                  <wp:extent cx="266972" cy="285750"/>
                  <wp:effectExtent l="19050" t="0" r="0" b="0"/>
                  <wp:docPr id="2" name="Picture 1" descr="F:\مدارک\لوگو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مدارک\لوگو\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70" cy="291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FD6">
              <w:rPr>
                <w:rFonts w:ascii="IranNastaliq" w:hAnsi="IranNastaliq" w:cs="IranNastaliq"/>
                <w:noProof/>
                <w:rtl/>
              </w:rPr>
              <w:t>سازمان نظام مهندسی ساختمان استان سمنان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736F0A" w:rsidRPr="00334D1E" w:rsidRDefault="00736F0A" w:rsidP="00BA60A8">
            <w:pPr>
              <w:bidi/>
              <w:jc w:val="center"/>
              <w:rPr>
                <w:rFonts w:cs="B Titr"/>
                <w:rtl/>
              </w:rPr>
            </w:pPr>
            <w:r w:rsidRPr="00334D1E">
              <w:rPr>
                <w:rFonts w:cs="B Titr" w:hint="cs"/>
                <w:rtl/>
              </w:rPr>
              <w:t xml:space="preserve">فلوچارت </w:t>
            </w:r>
            <w:r>
              <w:rPr>
                <w:rFonts w:cs="B Titr" w:hint="cs"/>
                <w:rtl/>
              </w:rPr>
              <w:t>نحوه انصراف از نظارت و تغییر مهندس ناظر</w:t>
            </w:r>
          </w:p>
        </w:tc>
        <w:tc>
          <w:tcPr>
            <w:tcW w:w="2836" w:type="dxa"/>
            <w:shd w:val="clear" w:color="auto" w:fill="F2F2F2" w:themeFill="background1" w:themeFillShade="F2"/>
          </w:tcPr>
          <w:p w:rsidR="00736F0A" w:rsidRDefault="00736F0A" w:rsidP="00BA60A8">
            <w:pPr>
              <w:bidi/>
            </w:pPr>
            <w:r w:rsidRPr="00334D1E">
              <w:rPr>
                <w:rFonts w:cs="B Nazanin" w:hint="cs"/>
                <w:rtl/>
              </w:rPr>
              <w:t>کد سند :</w:t>
            </w:r>
            <w:r>
              <w:rPr>
                <w:rFonts w:hint="cs"/>
                <w:rtl/>
              </w:rPr>
              <w:t xml:space="preserve"> </w:t>
            </w:r>
            <w:r w:rsidRPr="00334D1E">
              <w:rPr>
                <w:rFonts w:asciiTheme="majorBidi" w:hAnsiTheme="majorBidi" w:cstheme="majorBidi"/>
              </w:rPr>
              <w:t>TGW</w:t>
            </w:r>
            <w:r>
              <w:rPr>
                <w:rFonts w:asciiTheme="majorBidi" w:hAnsiTheme="majorBidi" w:cstheme="majorBidi"/>
              </w:rPr>
              <w:t>06</w:t>
            </w:r>
            <w:r w:rsidRPr="00334D1E">
              <w:rPr>
                <w:rFonts w:asciiTheme="majorBidi" w:hAnsiTheme="majorBidi" w:cstheme="majorBidi"/>
              </w:rPr>
              <w:t>/</w:t>
            </w:r>
            <w:r>
              <w:rPr>
                <w:rFonts w:asciiTheme="majorBidi" w:hAnsiTheme="majorBidi" w:cstheme="majorBidi"/>
              </w:rPr>
              <w:t>3</w:t>
            </w:r>
            <w:r w:rsidRPr="00334D1E">
              <w:rPr>
                <w:rFonts w:asciiTheme="majorBidi" w:hAnsiTheme="majorBidi" w:cstheme="majorBidi"/>
              </w:rPr>
              <w:t>/</w:t>
            </w:r>
            <w:r>
              <w:rPr>
                <w:rFonts w:asciiTheme="majorBidi" w:hAnsiTheme="majorBidi" w:cstheme="majorBidi"/>
              </w:rPr>
              <w:t>01.11</w:t>
            </w:r>
          </w:p>
          <w:p w:rsidR="00736F0A" w:rsidRPr="00334D1E" w:rsidRDefault="00736F0A" w:rsidP="00BA60A8">
            <w:pPr>
              <w:bidi/>
              <w:rPr>
                <w:rFonts w:cs="B Nazanin"/>
                <w:rtl/>
                <w:lang w:bidi="fa-IR"/>
              </w:rPr>
            </w:pPr>
            <w:r w:rsidRPr="00334D1E">
              <w:rPr>
                <w:rFonts w:cs="B Nazanin" w:hint="cs"/>
                <w:rtl/>
              </w:rPr>
              <w:t>تاریخ تدوین :</w:t>
            </w:r>
            <w:r w:rsidRPr="00334D1E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15/1/1392</w:t>
            </w:r>
          </w:p>
          <w:p w:rsidR="00736F0A" w:rsidRDefault="00736F0A" w:rsidP="00F1380C">
            <w:pPr>
              <w:bidi/>
              <w:rPr>
                <w:rtl/>
              </w:rPr>
            </w:pPr>
            <w:r w:rsidRPr="00334D1E">
              <w:rPr>
                <w:rFonts w:cs="B Nazanin" w:hint="cs"/>
                <w:rtl/>
              </w:rPr>
              <w:t xml:space="preserve">تاریخ بازنگری : </w:t>
            </w:r>
            <w:r w:rsidR="00F1380C">
              <w:rPr>
                <w:rFonts w:cs="B Nazanin" w:hint="cs"/>
                <w:rtl/>
              </w:rPr>
              <w:t>24</w:t>
            </w:r>
            <w:r>
              <w:rPr>
                <w:rFonts w:cs="B Nazanin" w:hint="cs"/>
                <w:rtl/>
              </w:rPr>
              <w:t>/11/1401</w:t>
            </w:r>
          </w:p>
        </w:tc>
      </w:tr>
    </w:tbl>
    <w:p w:rsidR="00736F0A" w:rsidRDefault="00736F0A" w:rsidP="002F7845">
      <w:pPr>
        <w:bidi/>
        <w:jc w:val="center"/>
        <w:rPr>
          <w:rFonts w:cs="B Davat"/>
          <w:b/>
          <w:bCs/>
          <w:sz w:val="32"/>
          <w:szCs w:val="32"/>
          <w:rtl/>
        </w:rPr>
      </w:pPr>
      <w:r w:rsidRPr="00690A6E">
        <w:rPr>
          <w:rFonts w:cs="B Davat" w:hint="cs"/>
          <w:b/>
          <w:bCs/>
          <w:sz w:val="32"/>
          <w:szCs w:val="32"/>
          <w:rtl/>
        </w:rPr>
        <w:t>"</w:t>
      </w:r>
      <w:r w:rsidR="002F7845">
        <w:rPr>
          <w:rFonts w:cs="B Davat" w:hint="cs"/>
          <w:b/>
          <w:bCs/>
          <w:sz w:val="32"/>
          <w:szCs w:val="32"/>
          <w:rtl/>
        </w:rPr>
        <w:t>انصراف</w:t>
      </w:r>
      <w:r>
        <w:rPr>
          <w:rFonts w:cs="B Davat" w:hint="cs"/>
          <w:b/>
          <w:bCs/>
          <w:sz w:val="32"/>
          <w:szCs w:val="32"/>
          <w:rtl/>
        </w:rPr>
        <w:t>/</w:t>
      </w:r>
      <w:r w:rsidR="002F7845">
        <w:rPr>
          <w:rFonts w:cs="B Davat" w:hint="cs"/>
          <w:b/>
          <w:bCs/>
          <w:sz w:val="32"/>
          <w:szCs w:val="32"/>
          <w:rtl/>
        </w:rPr>
        <w:t>تغییر</w:t>
      </w:r>
      <w:r w:rsidRPr="00690A6E">
        <w:rPr>
          <w:rFonts w:cs="B Davat" w:hint="cs"/>
          <w:b/>
          <w:bCs/>
          <w:sz w:val="32"/>
          <w:szCs w:val="32"/>
          <w:rtl/>
        </w:rPr>
        <w:t xml:space="preserve"> </w:t>
      </w:r>
      <w:r>
        <w:rPr>
          <w:rFonts w:cs="B Davat" w:hint="cs"/>
          <w:b/>
          <w:bCs/>
          <w:sz w:val="32"/>
          <w:szCs w:val="32"/>
          <w:rtl/>
        </w:rPr>
        <w:t>در پایان</w:t>
      </w:r>
      <w:r w:rsidRPr="00690A6E">
        <w:rPr>
          <w:rFonts w:cs="B Davat" w:hint="cs"/>
          <w:b/>
          <w:bCs/>
          <w:sz w:val="32"/>
          <w:szCs w:val="32"/>
          <w:rtl/>
        </w:rPr>
        <w:t xml:space="preserve"> قرارداد"</w:t>
      </w:r>
    </w:p>
    <w:p w:rsidR="00736F0A" w:rsidRPr="00736F0A" w:rsidRDefault="00736F0A" w:rsidP="005550DF">
      <w:pPr>
        <w:bidi/>
        <w:rPr>
          <w:rFonts w:cs="B Nazanin"/>
          <w:b/>
          <w:bCs/>
          <w:sz w:val="24"/>
          <w:szCs w:val="24"/>
          <w:rtl/>
        </w:rPr>
      </w:pPr>
      <w:r w:rsidRPr="00736F0A">
        <w:rPr>
          <w:rFonts w:cs="B Nazanin" w:hint="cs"/>
          <w:b/>
          <w:bCs/>
          <w:sz w:val="24"/>
          <w:szCs w:val="24"/>
          <w:rtl/>
        </w:rPr>
        <w:t xml:space="preserve">نکته: </w:t>
      </w:r>
      <w:r w:rsidRPr="00736F0A">
        <w:rPr>
          <w:rFonts w:cs="B Nazanin" w:hint="cs"/>
          <w:sz w:val="24"/>
          <w:szCs w:val="24"/>
          <w:rtl/>
        </w:rPr>
        <w:t>ناظر هماهنگ</w:t>
      </w:r>
      <w:r>
        <w:rPr>
          <w:rFonts w:cs="B Nazanin" w:hint="cs"/>
          <w:sz w:val="24"/>
          <w:szCs w:val="24"/>
          <w:rtl/>
        </w:rPr>
        <w:t>‌</w:t>
      </w:r>
      <w:r w:rsidRPr="00736F0A">
        <w:rPr>
          <w:rFonts w:cs="B Nazanin" w:hint="cs"/>
          <w:sz w:val="24"/>
          <w:szCs w:val="24"/>
          <w:rtl/>
        </w:rPr>
        <w:t>کننده مکلف است اقدام قانونی منطبق با بندهای 14-4-</w:t>
      </w:r>
      <w:r w:rsidR="005550DF">
        <w:rPr>
          <w:rFonts w:cs="B Nazanin" w:hint="cs"/>
          <w:sz w:val="24"/>
          <w:szCs w:val="24"/>
          <w:rtl/>
        </w:rPr>
        <w:t>4</w:t>
      </w:r>
      <w:r w:rsidRPr="00736F0A">
        <w:rPr>
          <w:rFonts w:cs="B Nazanin" w:hint="cs"/>
          <w:sz w:val="24"/>
          <w:szCs w:val="24"/>
          <w:rtl/>
        </w:rPr>
        <w:t xml:space="preserve"> و 14-4-6 مبحث دوم مقررات ملی س</w:t>
      </w:r>
      <w:r>
        <w:rPr>
          <w:rFonts w:cs="B Nazanin" w:hint="cs"/>
          <w:sz w:val="24"/>
          <w:szCs w:val="24"/>
          <w:rtl/>
        </w:rPr>
        <w:t>اختمان را انجام دهد (این اقدام می‌</w:t>
      </w:r>
      <w:r w:rsidRPr="00736F0A">
        <w:rPr>
          <w:rFonts w:cs="B Nazanin" w:hint="cs"/>
          <w:sz w:val="24"/>
          <w:szCs w:val="24"/>
          <w:rtl/>
        </w:rPr>
        <w:t xml:space="preserve">تواند توسط هریک از مهندسان ناظر پروژه نیز انجام شود). </w:t>
      </w:r>
    </w:p>
    <w:tbl>
      <w:tblPr>
        <w:tblStyle w:val="TableGrid"/>
        <w:tblW w:w="7703" w:type="dxa"/>
        <w:jc w:val="center"/>
        <w:tblLook w:val="04A0"/>
      </w:tblPr>
      <w:tblGrid>
        <w:gridCol w:w="760"/>
        <w:gridCol w:w="3165"/>
        <w:gridCol w:w="3778"/>
      </w:tblGrid>
      <w:tr w:rsidR="00736F0A" w:rsidTr="00BA60A8">
        <w:trPr>
          <w:trHeight w:val="882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F0A" w:rsidRDefault="00736F0A" w:rsidP="00BA60A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736F0A" w:rsidRPr="007A44D8" w:rsidRDefault="00736F0A" w:rsidP="00BA60A8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694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6F0A" w:rsidRPr="00936434" w:rsidRDefault="00736F0A" w:rsidP="002F7845">
            <w:pPr>
              <w:bidi/>
              <w:jc w:val="center"/>
              <w:rPr>
                <w:rFonts w:cs="B Nazanin"/>
                <w:b/>
                <w:bCs/>
              </w:rPr>
            </w:pPr>
            <w:r w:rsidRPr="00936434">
              <w:rPr>
                <w:rFonts w:cs="B Nazanin" w:hint="cs"/>
                <w:b/>
                <w:bCs/>
                <w:rtl/>
              </w:rPr>
              <w:t>متقاضی</w:t>
            </w:r>
            <w:r w:rsidRPr="00936434">
              <w:rPr>
                <w:rFonts w:cs="B Nazanin" w:hint="cs"/>
                <w:rtl/>
              </w:rPr>
              <w:t xml:space="preserve">: تکمیل فرم درخواست </w:t>
            </w:r>
            <w:r w:rsidR="002F7845">
              <w:rPr>
                <w:rFonts w:cs="B Nazanin" w:hint="cs"/>
                <w:rtl/>
              </w:rPr>
              <w:t>انصراف</w:t>
            </w:r>
            <w:r w:rsidRPr="00936434">
              <w:rPr>
                <w:rFonts w:cs="B Nazanin" w:hint="cs"/>
                <w:rtl/>
              </w:rPr>
              <w:t>/</w:t>
            </w:r>
            <w:r w:rsidR="002F7845">
              <w:rPr>
                <w:rFonts w:cs="B Nazanin" w:hint="cs"/>
                <w:rtl/>
              </w:rPr>
              <w:t>تغییر</w:t>
            </w:r>
            <w:r w:rsidRPr="00936434">
              <w:rPr>
                <w:rFonts w:cs="B Nazanin" w:hint="cs"/>
                <w:rtl/>
              </w:rPr>
              <w:t xml:space="preserve"> مهندس ناظر (</w:t>
            </w:r>
            <w:r w:rsidRPr="00936434">
              <w:rPr>
                <w:rFonts w:asciiTheme="majorBidi" w:hAnsiTheme="majorBidi" w:cs="B Nazanin"/>
                <w:sz w:val="20"/>
                <w:szCs w:val="20"/>
              </w:rPr>
              <w:t>TGF22</w:t>
            </w:r>
            <w:r w:rsidRPr="00936434">
              <w:rPr>
                <w:rFonts w:cs="B Nazanin" w:hint="cs"/>
                <w:rtl/>
                <w:lang w:bidi="fa-IR"/>
              </w:rPr>
              <w:t>)</w:t>
            </w:r>
            <w:r w:rsidRPr="00936434">
              <w:rPr>
                <w:rFonts w:cs="B Nazanin" w:hint="cs"/>
                <w:rtl/>
              </w:rPr>
              <w:t xml:space="preserve"> و ارائه به دفتر نمایندگی حوزه تابعه منضم به مستندات و مدارک مورد نیاز (توضیح 1)</w:t>
            </w:r>
          </w:p>
        </w:tc>
      </w:tr>
      <w:tr w:rsidR="00736F0A" w:rsidTr="00BA60A8">
        <w:trPr>
          <w:trHeight w:val="336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36F0A" w:rsidRDefault="00736F0A" w:rsidP="00BA60A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43" w:type="dxa"/>
            <w:gridSpan w:val="2"/>
            <w:tcBorders>
              <w:left w:val="single" w:sz="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:rsidR="00736F0A" w:rsidRPr="00936434" w:rsidRDefault="0032470E" w:rsidP="00BA60A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noProof/>
                <w:rtl/>
              </w:rPr>
              <w:pict>
                <v:shape id="_x0000_s1162" type="#_x0000_t32" style="position:absolute;left:0;text-align:left;margin-left:174.5pt;margin-top:1.75pt;width:.25pt;height:16.3pt;z-index:25178316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36F0A" w:rsidTr="00BA60A8">
        <w:trPr>
          <w:trHeight w:val="538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F0A" w:rsidRDefault="00736F0A" w:rsidP="00BA60A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94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6F0A" w:rsidRPr="00936434" w:rsidRDefault="00736F0A" w:rsidP="00BA60A8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دفتر نمایندگی: </w:t>
            </w:r>
            <w:r w:rsidRPr="00936434">
              <w:rPr>
                <w:rFonts w:cs="B Nazanin" w:hint="cs"/>
                <w:rtl/>
              </w:rPr>
              <w:t>تشکیل جلسه مشترک</w:t>
            </w:r>
          </w:p>
        </w:tc>
      </w:tr>
      <w:tr w:rsidR="00736F0A" w:rsidRPr="000E7FE6" w:rsidTr="00BA60A8">
        <w:trPr>
          <w:gridAfter w:val="1"/>
          <w:wAfter w:w="3778" w:type="dxa"/>
          <w:trHeight w:val="411"/>
          <w:jc w:val="center"/>
        </w:trPr>
        <w:tc>
          <w:tcPr>
            <w:tcW w:w="3925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6F0A" w:rsidRDefault="0032470E" w:rsidP="00BA60A8">
            <w:pPr>
              <w:bidi/>
              <w:rPr>
                <w:rFonts w:cs="B Nazanin"/>
                <w:noProof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 id="_x0000_s1160" type="#_x0000_t32" style="position:absolute;left:0;text-align:left;margin-left:212.9pt;margin-top:.45pt;width:.3pt;height:21.1pt;z-index:251781120;mso-position-horizontal-relative:text;mso-position-vertical-relative:text" o:connectortype="straight">
                  <v:stroke endarrow="block"/>
                </v:shape>
              </w:pict>
            </w:r>
          </w:p>
          <w:p w:rsidR="00736F0A" w:rsidRDefault="0032470E" w:rsidP="00BA60A8">
            <w:pPr>
              <w:bidi/>
              <w:rPr>
                <w:rFonts w:cs="B Nazanin"/>
                <w:noProof/>
                <w:rtl/>
              </w:rPr>
            </w:pPr>
            <w:r w:rsidRPr="0032470E">
              <w:rPr>
                <w:rFonts w:cs="B Nazanin"/>
                <w:noProof/>
                <w:sz w:val="20"/>
                <w:szCs w:val="20"/>
                <w:rtl/>
              </w:rPr>
              <w:pict>
                <v:shape id="_x0000_s1156" type="#_x0000_t32" style="position:absolute;left:0;text-align:left;margin-left:371.85pt;margin-top:4.8pt;width:0;height:19.9pt;z-index:251777024" o:connectortype="straight">
                  <v:stroke endarrow="block"/>
                </v:shape>
              </w:pict>
            </w:r>
            <w:r w:rsidRPr="0032470E">
              <w:rPr>
                <w:rFonts w:cs="B Nazanin"/>
                <w:noProof/>
                <w:sz w:val="20"/>
                <w:szCs w:val="20"/>
                <w:rtl/>
              </w:rPr>
              <w:pict>
                <v:shape id="_x0000_s1163" type="#_x0000_t32" style="position:absolute;left:0;text-align:left;margin-left:102.5pt;margin-top:4.3pt;width:0;height:22.1pt;z-index:251784192" o:connectortype="straight">
                  <v:stroke endarrow="block"/>
                </v:shape>
              </w:pict>
            </w:r>
            <w:r w:rsidRPr="0032470E">
              <w:rPr>
                <w:rFonts w:cs="B Nazanin"/>
                <w:noProof/>
                <w:sz w:val="20"/>
                <w:szCs w:val="20"/>
                <w:rtl/>
              </w:rPr>
              <w:pict>
                <v:shape id="_x0000_s1157" type="#_x0000_t32" style="position:absolute;left:0;text-align:left;margin-left:102.2pt;margin-top:4.85pt;width:269.85pt;height:.05pt;flip:y;z-index:251778048" o:connectortype="straight"/>
              </w:pict>
            </w:r>
          </w:p>
          <w:p w:rsidR="00736F0A" w:rsidRDefault="0032470E" w:rsidP="00BA60A8">
            <w:pPr>
              <w:bidi/>
              <w:rPr>
                <w:rFonts w:cs="B Nazanin"/>
                <w:noProof/>
                <w:rtl/>
              </w:rPr>
            </w:pPr>
            <w:r w:rsidRPr="0032470E">
              <w:rPr>
                <w:rFonts w:cs="B Nazanin"/>
                <w:noProof/>
                <w:sz w:val="20"/>
                <w:szCs w:val="20"/>
                <w:rtl/>
              </w:rPr>
              <w:pict>
                <v:shape id="_x0000_s1158" type="#_x0000_t202" style="position:absolute;left:0;text-align:left;margin-left:295.3pt;margin-top:11.85pt;width:151.75pt;height:24.5pt;z-index:251779072" strokecolor="black [3213]">
                  <v:textbox style="mso-next-textbox:#_x0000_s1158">
                    <w:txbxContent>
                      <w:p w:rsidR="00736F0A" w:rsidRPr="00D61580" w:rsidRDefault="00736F0A" w:rsidP="00AC1F5D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lang w:bidi="fa-IR"/>
                          </w:rPr>
                        </w:pPr>
                        <w:r w:rsidRPr="00D61580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موافقت طرفین</w:t>
                        </w:r>
                        <w:r w:rsidR="00AC1F5D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جهت تغییر ناظر</w:t>
                        </w:r>
                      </w:p>
                    </w:txbxContent>
                  </v:textbox>
                </v:shape>
              </w:pict>
            </w:r>
            <w:r w:rsidRPr="0032470E">
              <w:rPr>
                <w:rFonts w:cs="B Nazanin"/>
                <w:noProof/>
                <w:sz w:val="20"/>
                <w:szCs w:val="20"/>
                <w:rtl/>
              </w:rPr>
              <w:pict>
                <v:shape id="_x0000_s1164" type="#_x0000_t202" style="position:absolute;left:0;text-align:left;margin-left:2.15pt;margin-top:12.2pt;width:200pt;height:24.5pt;z-index:251785216" strokecolor="black [3213]">
                  <v:textbox style="mso-next-textbox:#_x0000_s1164">
                    <w:txbxContent>
                      <w:p w:rsidR="00736F0A" w:rsidRPr="00D61580" w:rsidRDefault="00CA3B1D" w:rsidP="00CA3B1D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عدم </w:t>
                        </w:r>
                        <w:r w:rsidR="00736F0A" w:rsidRPr="00D61580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موافقت </w:t>
                        </w:r>
                        <w:r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با</w:t>
                        </w:r>
                        <w:r w:rsidR="00736F0A" w:rsidRPr="00D61580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تغییر</w:t>
                        </w:r>
                        <w:r w:rsidR="00451CF5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ناظر</w:t>
                        </w:r>
                        <w:r w:rsidR="00F1380C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توسط صاحب‌کار یا ناظر</w:t>
                        </w:r>
                        <w:r w:rsidR="00736F0A" w:rsidRPr="00D61580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736F0A" w:rsidRDefault="00736F0A" w:rsidP="00BA60A8">
            <w:pPr>
              <w:bidi/>
              <w:rPr>
                <w:rFonts w:cs="B Nazanin"/>
                <w:noProof/>
                <w:rtl/>
              </w:rPr>
            </w:pPr>
          </w:p>
          <w:p w:rsidR="00736F0A" w:rsidRDefault="0032470E" w:rsidP="00BA60A8">
            <w:pPr>
              <w:bidi/>
              <w:rPr>
                <w:rFonts w:cs="B Nazanin"/>
                <w:noProof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 id="_x0000_s1165" type="#_x0000_t32" style="position:absolute;left:0;text-align:left;margin-left:103pt;margin-top:6.1pt;width:0;height:22.1pt;z-index:251786240" o:connectortype="straight">
                  <v:stroke endarrow="block"/>
                </v:shape>
              </w:pict>
            </w:r>
            <w:r w:rsidRPr="0032470E">
              <w:rPr>
                <w:rFonts w:cs="B Nazanin"/>
                <w:noProof/>
                <w:sz w:val="20"/>
                <w:szCs w:val="20"/>
                <w:rtl/>
              </w:rPr>
              <w:pict>
                <v:shape id="_x0000_s1166" type="#_x0000_t32" style="position:absolute;left:0;text-align:left;margin-left:371.85pt;margin-top:4.45pt;width:0;height:22.1pt;z-index:251787264" o:connectortype="straight">
                  <v:stroke endarrow="block"/>
                </v:shape>
              </w:pict>
            </w:r>
          </w:p>
          <w:p w:rsidR="00451CF5" w:rsidRDefault="0032470E" w:rsidP="00BA60A8">
            <w:pPr>
              <w:bidi/>
              <w:rPr>
                <w:rFonts w:cs="B Nazanin"/>
                <w:noProof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 id="_x0000_s1218" type="#_x0000_t202" style="position:absolute;left:0;text-align:left;margin-left:28.9pt;margin-top:10.4pt;width:147.95pt;height:42.9pt;z-index:251833344;v-text-anchor:middle" fillcolor="#f2f2f2 [3052]">
                  <v:textbox style="mso-next-textbox:#_x0000_s1218">
                    <w:txbxContent>
                      <w:p w:rsidR="00451CF5" w:rsidRPr="00B17612" w:rsidRDefault="00451CF5" w:rsidP="00451CF5">
                        <w:pPr>
                          <w:bidi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 w:rsidRPr="0096000F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دفتر نمایندگی:</w:t>
                        </w:r>
                        <w:r>
                          <w:rPr>
                            <w:rFonts w:cs="B Nazanin" w:hint="cs"/>
                            <w:rtl/>
                            <w:lang w:bidi="fa-IR"/>
                          </w:rPr>
                          <w:t xml:space="preserve"> تشکیل جلسه و بررسی دلایل هر یک از طرفین</w:t>
                        </w:r>
                      </w:p>
                    </w:txbxContent>
                  </v:textbox>
                </v:shape>
              </w:pict>
            </w:r>
            <w:r w:rsidRPr="0032470E">
              <w:rPr>
                <w:noProof/>
                <w:rtl/>
              </w:rPr>
              <w:pict>
                <v:oval id="_x0000_s1180" style="position:absolute;left:0;text-align:left;margin-left:352.4pt;margin-top:11pt;width:39.2pt;height:31.75pt;z-index:251801600">
                  <v:textbox style="mso-next-textbox:#_x0000_s1180">
                    <w:txbxContent>
                      <w:p w:rsidR="00AC1F5D" w:rsidRPr="00CA3B1D" w:rsidRDefault="00CA3B1D" w:rsidP="00AC1F5D">
                        <w:pPr>
                          <w:bidi/>
                          <w:jc w:val="center"/>
                          <w:rPr>
                            <w:rFonts w:asciiTheme="majorBidi" w:hAnsiTheme="majorBidi" w:cs="B Titr"/>
                            <w:b/>
                            <w:bCs/>
                            <w:lang w:bidi="fa-IR"/>
                          </w:rPr>
                        </w:pPr>
                        <w:r w:rsidRPr="00CA3B1D">
                          <w:rPr>
                            <w:rFonts w:asciiTheme="majorBidi" w:hAnsiTheme="majorBidi" w:cs="B Titr" w:hint="cs"/>
                            <w:b/>
                            <w:bCs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451CF5" w:rsidRDefault="00451CF5" w:rsidP="00451CF5">
            <w:pPr>
              <w:bidi/>
              <w:rPr>
                <w:rFonts w:cs="B Nazanin"/>
                <w:noProof/>
                <w:rtl/>
              </w:rPr>
            </w:pPr>
          </w:p>
          <w:p w:rsidR="00451CF5" w:rsidRDefault="00451CF5" w:rsidP="00451CF5">
            <w:pPr>
              <w:bidi/>
              <w:rPr>
                <w:rFonts w:cs="B Nazanin"/>
                <w:noProof/>
                <w:rtl/>
              </w:rPr>
            </w:pPr>
          </w:p>
          <w:p w:rsidR="00451CF5" w:rsidRPr="00451CF5" w:rsidRDefault="0032470E" w:rsidP="00451CF5">
            <w:pPr>
              <w:bidi/>
              <w:rPr>
                <w:rFonts w:cs="B Nazanin"/>
                <w:noProof/>
                <w:sz w:val="20"/>
                <w:szCs w:val="20"/>
                <w:rtl/>
              </w:rPr>
            </w:pPr>
            <w:r w:rsidRPr="0032470E">
              <w:rPr>
                <w:rFonts w:cs="B Nazanin"/>
                <w:noProof/>
                <w:rtl/>
              </w:rPr>
              <w:pict>
                <v:shape id="_x0000_s1219" type="#_x0000_t32" style="position:absolute;left:0;text-align:left;margin-left:101.65pt;margin-top:3.7pt;width:.75pt;height:22.75pt;z-index:251834368" o:connectortype="straight">
                  <v:stroke endarrow="block"/>
                </v:shape>
              </w:pict>
            </w:r>
          </w:p>
          <w:p w:rsidR="00736F0A" w:rsidRDefault="0032470E" w:rsidP="00451CF5">
            <w:pPr>
              <w:bidi/>
              <w:rPr>
                <w:rFonts w:cs="B Nazanin"/>
                <w:noProof/>
                <w:rtl/>
              </w:rPr>
            </w:pPr>
            <w:r w:rsidRPr="0032470E">
              <w:rPr>
                <w:noProof/>
                <w:rtl/>
              </w:rPr>
              <w:pict>
                <v:shape id="_x0000_s1186" type="#_x0000_t32" style="position:absolute;left:0;text-align:left;margin-left:20.8pt;margin-top:11.45pt;width:0;height:22.1pt;z-index:251806720" o:connectortype="straight">
                  <v:stroke endarrow="block"/>
                </v:shape>
              </w:pict>
            </w:r>
            <w:r w:rsidRPr="0032470E">
              <w:rPr>
                <w:noProof/>
                <w:rtl/>
              </w:rPr>
              <w:pict>
                <v:shape id="_x0000_s1185" type="#_x0000_t32" style="position:absolute;left:0;text-align:left;margin-left:187.35pt;margin-top:11.65pt;width:0;height:22.1pt;z-index:251805696" o:connectortype="straight">
                  <v:stroke endarrow="block"/>
                </v:shape>
              </w:pict>
            </w:r>
            <w:r>
              <w:rPr>
                <w:rFonts w:cs="B Nazanin"/>
                <w:noProof/>
                <w:rtl/>
              </w:rPr>
              <w:pict>
                <v:shape id="_x0000_s1184" type="#_x0000_t32" style="position:absolute;left:0;text-align:left;margin-left:20.55pt;margin-top:11.95pt;width:166.5pt;height:0;z-index:251804672" o:connectortype="straight"/>
              </w:pict>
            </w:r>
          </w:p>
          <w:p w:rsidR="00CA3B1D" w:rsidRDefault="00CA3B1D" w:rsidP="00CA3B1D">
            <w:pPr>
              <w:bidi/>
              <w:rPr>
                <w:rFonts w:cs="B Nazanin"/>
                <w:noProof/>
                <w:rtl/>
              </w:rPr>
            </w:pPr>
          </w:p>
          <w:p w:rsidR="00CA3B1D" w:rsidRDefault="0032470E" w:rsidP="00CA3B1D">
            <w:pPr>
              <w:bidi/>
              <w:rPr>
                <w:rFonts w:cs="B Nazanin"/>
                <w:noProof/>
                <w:rtl/>
              </w:rPr>
            </w:pPr>
            <w:r w:rsidRPr="0032470E">
              <w:rPr>
                <w:noProof/>
                <w:rtl/>
              </w:rPr>
              <w:pict>
                <v:shape id="_x0000_s1199" type="#_x0000_t202" style="position:absolute;left:0;text-align:left;margin-left:-28.9pt;margin-top:3.4pt;width:104.3pt;height:24.5pt;z-index:251817984" strokecolor="black [3213]">
                  <v:textbox style="mso-next-textbox:#_x0000_s1199">
                    <w:txbxContent>
                      <w:p w:rsidR="005E2EFE" w:rsidRPr="008753DF" w:rsidRDefault="00451CF5" w:rsidP="00F1380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عدم تغییر ناظر</w:t>
                        </w:r>
                        <w:r w:rsidR="005E2EFE" w:rsidRPr="008753DF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32470E">
              <w:rPr>
                <w:noProof/>
                <w:rtl/>
              </w:rPr>
              <w:pict>
                <v:shape id="_x0000_s1193" type="#_x0000_t202" style="position:absolute;left:0;text-align:left;margin-left:144.55pt;margin-top:4.8pt;width:89.4pt;height:24.5pt;z-index:251812864" strokecolor="black [3213]">
                  <v:textbox style="mso-next-textbox:#_x0000_s1193">
                    <w:txbxContent>
                      <w:p w:rsidR="005E2EFE" w:rsidRPr="008753DF" w:rsidRDefault="00451CF5" w:rsidP="00F1380C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تغییر ناظر</w:t>
                        </w:r>
                        <w:r w:rsidR="00F1380C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CA3B1D" w:rsidRDefault="0032470E" w:rsidP="00CA3B1D">
            <w:pPr>
              <w:bidi/>
              <w:rPr>
                <w:rFonts w:cs="B Nazanin"/>
                <w:noProof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 id="_x0000_s1201" type="#_x0000_t32" style="position:absolute;left:0;text-align:left;margin-left:21pt;margin-top:11.95pt;width:0;height:23.95pt;z-index:251820032" o:connectortype="straight">
                  <v:stroke endarrow="block"/>
                </v:shape>
              </w:pict>
            </w:r>
            <w:r>
              <w:rPr>
                <w:rFonts w:cs="B Nazanin"/>
                <w:noProof/>
                <w:rtl/>
              </w:rPr>
              <w:pict>
                <v:shape id="_x0000_s1202" type="#_x0000_t32" style="position:absolute;left:0;text-align:left;margin-left:187.4pt;margin-top:12.65pt;width:0;height:22.1pt;z-index:251821056" o:connectortype="straight">
                  <v:stroke endarrow="block"/>
                </v:shape>
              </w:pict>
            </w:r>
          </w:p>
          <w:p w:rsidR="00CA3B1D" w:rsidRDefault="00CA3B1D" w:rsidP="00CA3B1D">
            <w:pPr>
              <w:bidi/>
              <w:rPr>
                <w:rFonts w:cs="B Nazanin"/>
                <w:noProof/>
                <w:rtl/>
              </w:rPr>
            </w:pPr>
          </w:p>
          <w:p w:rsidR="00CA3B1D" w:rsidRDefault="0032470E" w:rsidP="00CA3B1D">
            <w:pPr>
              <w:bidi/>
              <w:rPr>
                <w:rFonts w:cs="B Nazanin"/>
                <w:noProof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 id="_x0000_s1167" type="#_x0000_t202" style="position:absolute;left:0;text-align:left;margin-left:-31.7pt;margin-top:2.9pt;width:107.05pt;height:46.7pt;z-index:251788288;v-text-anchor:middle" fillcolor="#f2f2f2 [3052]">
                  <v:textbox style="mso-next-textbox:#_x0000_s1167">
                    <w:txbxContent>
                      <w:p w:rsidR="00736F0A" w:rsidRPr="00B17612" w:rsidRDefault="00355B0C" w:rsidP="00F74A97">
                        <w:pPr>
                          <w:bidi/>
                          <w:jc w:val="center"/>
                          <w:rPr>
                            <w:rFonts w:cs="B Nazanin"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rtl/>
                            <w:lang w:bidi="fa-IR"/>
                          </w:rPr>
                          <w:t>ادامه کار طبق دستور کار سازمان برای تمدید قرارداد</w:t>
                        </w:r>
                      </w:p>
                    </w:txbxContent>
                  </v:textbox>
                </v:shape>
              </w:pict>
            </w:r>
            <w:r>
              <w:rPr>
                <w:rFonts w:cs="B Nazanin"/>
                <w:noProof/>
                <w:rtl/>
              </w:rPr>
              <w:pict>
                <v:oval id="_x0000_s1205" style="position:absolute;left:0;text-align:left;margin-left:169.3pt;margin-top:1.85pt;width:39.2pt;height:31.75pt;z-index:251824128">
                  <v:textbox style="mso-next-textbox:#_x0000_s1205">
                    <w:txbxContent>
                      <w:p w:rsidR="00D52590" w:rsidRPr="00CA3B1D" w:rsidRDefault="00D52590" w:rsidP="00D52590">
                        <w:pPr>
                          <w:bidi/>
                          <w:jc w:val="center"/>
                          <w:rPr>
                            <w:rFonts w:asciiTheme="majorBidi" w:hAnsiTheme="majorBidi" w:cs="B Titr"/>
                            <w:b/>
                            <w:bCs/>
                            <w:lang w:bidi="fa-IR"/>
                          </w:rPr>
                        </w:pPr>
                        <w:r w:rsidRPr="00CA3B1D">
                          <w:rPr>
                            <w:rFonts w:asciiTheme="majorBidi" w:hAnsiTheme="majorBidi" w:cs="B Titr" w:hint="cs"/>
                            <w:b/>
                            <w:bCs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736F0A" w:rsidRDefault="00736F0A" w:rsidP="00F74A97">
            <w:pPr>
              <w:bidi/>
              <w:rPr>
                <w:rFonts w:cs="B Nazanin"/>
                <w:noProof/>
                <w:rtl/>
              </w:rPr>
            </w:pPr>
          </w:p>
        </w:tc>
      </w:tr>
    </w:tbl>
    <w:p w:rsidR="00892B2D" w:rsidRDefault="0032470E" w:rsidP="00736F0A">
      <w:pPr>
        <w:bidi/>
        <w:rPr>
          <w:rtl/>
        </w:rPr>
      </w:pPr>
      <w:r>
        <w:rPr>
          <w:noProof/>
          <w:rtl/>
        </w:rPr>
        <w:pict>
          <v:rect id="_x0000_s1210" style="position:absolute;left:0;text-align:left;margin-left:61.55pt;margin-top:258.8pt;width:98.7pt;height:26.65pt;z-index:251828224;visibility:visible;mso-position-horizontal-relative:page;mso-position-vertical-relative:text;mso-width-relative:margin;mso-height-relative:outer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" filled="f" stroked="f" strokeweight="1pt">
            <v:textbox>
              <w:txbxContent>
                <w:p w:rsidR="008F0B22" w:rsidRPr="001752D0" w:rsidRDefault="008F0B22" w:rsidP="008F0B22">
                  <w:pPr>
                    <w:bidi/>
                    <w:jc w:val="center"/>
                    <w:rPr>
                      <w:rFonts w:asciiTheme="majorBidi" w:hAnsiTheme="majorBidi" w:cs="B Nazanin"/>
                      <w:sz w:val="16"/>
                      <w:szCs w:val="16"/>
                    </w:rPr>
                  </w:pPr>
                  <w:r w:rsidRPr="001752D0">
                    <w:rPr>
                      <w:rFonts w:ascii="IranNastaliq" w:hAnsi="IranNastaliq" w:cs="B Nazanin" w:hint="cs"/>
                      <w:rtl/>
                    </w:rPr>
                    <w:t xml:space="preserve">صفحه </w:t>
                  </w:r>
                  <w:r>
                    <w:rPr>
                      <w:rFonts w:ascii="IranNastaliq" w:hAnsi="IranNastaliq" w:cs="B Nazanin" w:hint="cs"/>
                      <w:rtl/>
                    </w:rPr>
                    <w:t xml:space="preserve"> 3 </w:t>
                  </w:r>
                  <w:r w:rsidRPr="001752D0">
                    <w:rPr>
                      <w:rFonts w:ascii="IranNastaliq" w:hAnsi="IranNastaliq" w:cs="B Nazanin" w:hint="cs"/>
                      <w:rtl/>
                    </w:rPr>
                    <w:t>از</w:t>
                  </w:r>
                  <w:r>
                    <w:rPr>
                      <w:rFonts w:ascii="IranNastaliq" w:hAnsi="IranNastaliq" w:cs="B Nazanin" w:hint="cs"/>
                      <w:rtl/>
                    </w:rPr>
                    <w:t xml:space="preserve"> 3</w:t>
                  </w:r>
                  <w:r w:rsidRPr="001752D0">
                    <w:rPr>
                      <w:rFonts w:ascii="IranNastaliq" w:hAnsi="IranNastaliq" w:cs="B Nazanin" w:hint="cs"/>
                      <w:rtl/>
                    </w:rPr>
                    <w:t xml:space="preserve"> </w:t>
                  </w:r>
                </w:p>
                <w:p w:rsidR="008F0B22" w:rsidRPr="00A32F7C" w:rsidRDefault="008F0B22" w:rsidP="008F0B22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IranNastaliq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</w:p>
    <w:sectPr w:rsidR="00892B2D" w:rsidSect="007A44D8">
      <w:pgSz w:w="12240" w:h="15840"/>
      <w:pgMar w:top="709" w:right="758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1ED2"/>
    <w:multiLevelType w:val="hybridMultilevel"/>
    <w:tmpl w:val="B478E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F5173"/>
    <w:rsid w:val="00000238"/>
    <w:rsid w:val="000032D2"/>
    <w:rsid w:val="00004A2E"/>
    <w:rsid w:val="000468B0"/>
    <w:rsid w:val="00047BB4"/>
    <w:rsid w:val="000554B8"/>
    <w:rsid w:val="000729B0"/>
    <w:rsid w:val="000805DE"/>
    <w:rsid w:val="000812DC"/>
    <w:rsid w:val="00086EE2"/>
    <w:rsid w:val="00087DB8"/>
    <w:rsid w:val="00096E28"/>
    <w:rsid w:val="000B0FB1"/>
    <w:rsid w:val="000C2DD0"/>
    <w:rsid w:val="000C3EA1"/>
    <w:rsid w:val="000C52DA"/>
    <w:rsid w:val="000C5576"/>
    <w:rsid w:val="000D42E3"/>
    <w:rsid w:val="000E53A0"/>
    <w:rsid w:val="000E7FE6"/>
    <w:rsid w:val="000F16EA"/>
    <w:rsid w:val="00106D69"/>
    <w:rsid w:val="001227C6"/>
    <w:rsid w:val="0013412B"/>
    <w:rsid w:val="001410A0"/>
    <w:rsid w:val="001512EC"/>
    <w:rsid w:val="001534A4"/>
    <w:rsid w:val="00153B1F"/>
    <w:rsid w:val="001749F5"/>
    <w:rsid w:val="00187309"/>
    <w:rsid w:val="00193C7F"/>
    <w:rsid w:val="001965A5"/>
    <w:rsid w:val="00197CF6"/>
    <w:rsid w:val="001A0EAA"/>
    <w:rsid w:val="001A1E79"/>
    <w:rsid w:val="001A73F2"/>
    <w:rsid w:val="001B7B35"/>
    <w:rsid w:val="001C11F5"/>
    <w:rsid w:val="001E6B93"/>
    <w:rsid w:val="001E741F"/>
    <w:rsid w:val="001F1039"/>
    <w:rsid w:val="001F3FA3"/>
    <w:rsid w:val="00200FA8"/>
    <w:rsid w:val="002035BB"/>
    <w:rsid w:val="002046C8"/>
    <w:rsid w:val="00215EBA"/>
    <w:rsid w:val="00222FEB"/>
    <w:rsid w:val="00226FC8"/>
    <w:rsid w:val="002412B9"/>
    <w:rsid w:val="00275305"/>
    <w:rsid w:val="00282A49"/>
    <w:rsid w:val="00286A5B"/>
    <w:rsid w:val="0029140B"/>
    <w:rsid w:val="002A0431"/>
    <w:rsid w:val="002B31A2"/>
    <w:rsid w:val="002B425B"/>
    <w:rsid w:val="002D18AA"/>
    <w:rsid w:val="002D5827"/>
    <w:rsid w:val="002E272B"/>
    <w:rsid w:val="002E55DD"/>
    <w:rsid w:val="002F76AB"/>
    <w:rsid w:val="002F7845"/>
    <w:rsid w:val="00301B6B"/>
    <w:rsid w:val="00314B95"/>
    <w:rsid w:val="00323F52"/>
    <w:rsid w:val="0032470E"/>
    <w:rsid w:val="00327797"/>
    <w:rsid w:val="003278C7"/>
    <w:rsid w:val="00334D1E"/>
    <w:rsid w:val="00335ADC"/>
    <w:rsid w:val="00343B90"/>
    <w:rsid w:val="00355B0C"/>
    <w:rsid w:val="00362A53"/>
    <w:rsid w:val="00377F75"/>
    <w:rsid w:val="00390ACD"/>
    <w:rsid w:val="003947AC"/>
    <w:rsid w:val="003A37F0"/>
    <w:rsid w:val="003B6CB2"/>
    <w:rsid w:val="003F08F0"/>
    <w:rsid w:val="003F4A8D"/>
    <w:rsid w:val="00415B7A"/>
    <w:rsid w:val="0042052E"/>
    <w:rsid w:val="004512CD"/>
    <w:rsid w:val="00451CF5"/>
    <w:rsid w:val="00453856"/>
    <w:rsid w:val="00471490"/>
    <w:rsid w:val="004930AB"/>
    <w:rsid w:val="004A5111"/>
    <w:rsid w:val="004B4335"/>
    <w:rsid w:val="004B7857"/>
    <w:rsid w:val="004E4FBF"/>
    <w:rsid w:val="004F08D9"/>
    <w:rsid w:val="004F19DA"/>
    <w:rsid w:val="004F5173"/>
    <w:rsid w:val="0052298C"/>
    <w:rsid w:val="00527735"/>
    <w:rsid w:val="00546D34"/>
    <w:rsid w:val="005550DF"/>
    <w:rsid w:val="0056207D"/>
    <w:rsid w:val="00562148"/>
    <w:rsid w:val="00571B80"/>
    <w:rsid w:val="00573E0A"/>
    <w:rsid w:val="00593415"/>
    <w:rsid w:val="005C4668"/>
    <w:rsid w:val="005C64F4"/>
    <w:rsid w:val="005D3E3F"/>
    <w:rsid w:val="005D73E4"/>
    <w:rsid w:val="005E14A2"/>
    <w:rsid w:val="005E2EFE"/>
    <w:rsid w:val="00604905"/>
    <w:rsid w:val="00624948"/>
    <w:rsid w:val="006460B2"/>
    <w:rsid w:val="00650B7E"/>
    <w:rsid w:val="00667429"/>
    <w:rsid w:val="006845C0"/>
    <w:rsid w:val="006868C2"/>
    <w:rsid w:val="00690A6E"/>
    <w:rsid w:val="00690E47"/>
    <w:rsid w:val="006A2249"/>
    <w:rsid w:val="006B1E00"/>
    <w:rsid w:val="006C5A15"/>
    <w:rsid w:val="006C6CB1"/>
    <w:rsid w:val="006D515D"/>
    <w:rsid w:val="006F4B34"/>
    <w:rsid w:val="0070411A"/>
    <w:rsid w:val="00704A8F"/>
    <w:rsid w:val="00711548"/>
    <w:rsid w:val="00711C9D"/>
    <w:rsid w:val="0072774E"/>
    <w:rsid w:val="00731927"/>
    <w:rsid w:val="00734244"/>
    <w:rsid w:val="00734FBF"/>
    <w:rsid w:val="00736F0A"/>
    <w:rsid w:val="007604D9"/>
    <w:rsid w:val="00772D45"/>
    <w:rsid w:val="00781F80"/>
    <w:rsid w:val="007929F7"/>
    <w:rsid w:val="007A44D8"/>
    <w:rsid w:val="007B3EA7"/>
    <w:rsid w:val="007B73ED"/>
    <w:rsid w:val="007C6246"/>
    <w:rsid w:val="007D40E4"/>
    <w:rsid w:val="007E3BF9"/>
    <w:rsid w:val="007E725B"/>
    <w:rsid w:val="007F2C85"/>
    <w:rsid w:val="007F5699"/>
    <w:rsid w:val="007F7AF4"/>
    <w:rsid w:val="00821195"/>
    <w:rsid w:val="00827771"/>
    <w:rsid w:val="00845579"/>
    <w:rsid w:val="00846302"/>
    <w:rsid w:val="008753DF"/>
    <w:rsid w:val="008779EF"/>
    <w:rsid w:val="00884340"/>
    <w:rsid w:val="0089222C"/>
    <w:rsid w:val="00892B2D"/>
    <w:rsid w:val="00893CC9"/>
    <w:rsid w:val="0089690C"/>
    <w:rsid w:val="008B7554"/>
    <w:rsid w:val="008C1885"/>
    <w:rsid w:val="008E1231"/>
    <w:rsid w:val="008E18D2"/>
    <w:rsid w:val="008E398E"/>
    <w:rsid w:val="008E6B70"/>
    <w:rsid w:val="008F0B22"/>
    <w:rsid w:val="009020F0"/>
    <w:rsid w:val="00902E7A"/>
    <w:rsid w:val="00905076"/>
    <w:rsid w:val="00936434"/>
    <w:rsid w:val="00937816"/>
    <w:rsid w:val="009424EC"/>
    <w:rsid w:val="0094619B"/>
    <w:rsid w:val="0096000F"/>
    <w:rsid w:val="00967110"/>
    <w:rsid w:val="0098336D"/>
    <w:rsid w:val="00987551"/>
    <w:rsid w:val="009A2D67"/>
    <w:rsid w:val="009B3080"/>
    <w:rsid w:val="009B5AB6"/>
    <w:rsid w:val="009C2B2E"/>
    <w:rsid w:val="009C3C43"/>
    <w:rsid w:val="009D7D98"/>
    <w:rsid w:val="009E1C3F"/>
    <w:rsid w:val="009E6BAC"/>
    <w:rsid w:val="009E747C"/>
    <w:rsid w:val="009F4170"/>
    <w:rsid w:val="00A05BF0"/>
    <w:rsid w:val="00A31D68"/>
    <w:rsid w:val="00A325DE"/>
    <w:rsid w:val="00A345CE"/>
    <w:rsid w:val="00A37755"/>
    <w:rsid w:val="00A404CE"/>
    <w:rsid w:val="00A448AC"/>
    <w:rsid w:val="00A51FE2"/>
    <w:rsid w:val="00A54A11"/>
    <w:rsid w:val="00A55E65"/>
    <w:rsid w:val="00A56212"/>
    <w:rsid w:val="00A56F1D"/>
    <w:rsid w:val="00A65B2C"/>
    <w:rsid w:val="00A75A77"/>
    <w:rsid w:val="00A75F32"/>
    <w:rsid w:val="00A76B35"/>
    <w:rsid w:val="00A771D8"/>
    <w:rsid w:val="00A82900"/>
    <w:rsid w:val="00A83347"/>
    <w:rsid w:val="00A93635"/>
    <w:rsid w:val="00A96320"/>
    <w:rsid w:val="00AA1230"/>
    <w:rsid w:val="00AC1F5D"/>
    <w:rsid w:val="00AD49B0"/>
    <w:rsid w:val="00AE5373"/>
    <w:rsid w:val="00B11F88"/>
    <w:rsid w:val="00B15E24"/>
    <w:rsid w:val="00B17612"/>
    <w:rsid w:val="00B25862"/>
    <w:rsid w:val="00B47D99"/>
    <w:rsid w:val="00B576C8"/>
    <w:rsid w:val="00B63812"/>
    <w:rsid w:val="00B66B40"/>
    <w:rsid w:val="00B86F3F"/>
    <w:rsid w:val="00B91470"/>
    <w:rsid w:val="00B93084"/>
    <w:rsid w:val="00B94AD1"/>
    <w:rsid w:val="00BC66C7"/>
    <w:rsid w:val="00BD239B"/>
    <w:rsid w:val="00BE0F1D"/>
    <w:rsid w:val="00BE12E7"/>
    <w:rsid w:val="00BF5E4C"/>
    <w:rsid w:val="00C1287A"/>
    <w:rsid w:val="00C163D0"/>
    <w:rsid w:val="00C1687A"/>
    <w:rsid w:val="00C168BF"/>
    <w:rsid w:val="00C24AA0"/>
    <w:rsid w:val="00C3085D"/>
    <w:rsid w:val="00C3513D"/>
    <w:rsid w:val="00C36268"/>
    <w:rsid w:val="00C41E34"/>
    <w:rsid w:val="00C677A5"/>
    <w:rsid w:val="00C724F6"/>
    <w:rsid w:val="00C74A49"/>
    <w:rsid w:val="00C77575"/>
    <w:rsid w:val="00C838FA"/>
    <w:rsid w:val="00C879DC"/>
    <w:rsid w:val="00C952A5"/>
    <w:rsid w:val="00CA15F9"/>
    <w:rsid w:val="00CA3146"/>
    <w:rsid w:val="00CA3B1D"/>
    <w:rsid w:val="00CC04B7"/>
    <w:rsid w:val="00CC1922"/>
    <w:rsid w:val="00CE0602"/>
    <w:rsid w:val="00D005BD"/>
    <w:rsid w:val="00D06388"/>
    <w:rsid w:val="00D130D6"/>
    <w:rsid w:val="00D3004E"/>
    <w:rsid w:val="00D34609"/>
    <w:rsid w:val="00D352AD"/>
    <w:rsid w:val="00D37D6E"/>
    <w:rsid w:val="00D45055"/>
    <w:rsid w:val="00D47890"/>
    <w:rsid w:val="00D52590"/>
    <w:rsid w:val="00D61580"/>
    <w:rsid w:val="00D61A52"/>
    <w:rsid w:val="00D63EE4"/>
    <w:rsid w:val="00D77246"/>
    <w:rsid w:val="00D80084"/>
    <w:rsid w:val="00D91E96"/>
    <w:rsid w:val="00DB5C20"/>
    <w:rsid w:val="00DC2AE4"/>
    <w:rsid w:val="00DD7138"/>
    <w:rsid w:val="00DE0449"/>
    <w:rsid w:val="00DE0CCB"/>
    <w:rsid w:val="00DF0042"/>
    <w:rsid w:val="00DF1FE3"/>
    <w:rsid w:val="00DF48DE"/>
    <w:rsid w:val="00E07217"/>
    <w:rsid w:val="00E252F8"/>
    <w:rsid w:val="00E50BB4"/>
    <w:rsid w:val="00E63DD9"/>
    <w:rsid w:val="00E835DA"/>
    <w:rsid w:val="00E94A5D"/>
    <w:rsid w:val="00E9558A"/>
    <w:rsid w:val="00EB21BC"/>
    <w:rsid w:val="00EC1B63"/>
    <w:rsid w:val="00EC1F20"/>
    <w:rsid w:val="00ED0532"/>
    <w:rsid w:val="00ED38F0"/>
    <w:rsid w:val="00ED5015"/>
    <w:rsid w:val="00ED6531"/>
    <w:rsid w:val="00EE1ACE"/>
    <w:rsid w:val="00EE7AE7"/>
    <w:rsid w:val="00EF42C7"/>
    <w:rsid w:val="00F12276"/>
    <w:rsid w:val="00F1380C"/>
    <w:rsid w:val="00F14DAC"/>
    <w:rsid w:val="00F41638"/>
    <w:rsid w:val="00F4383D"/>
    <w:rsid w:val="00F65E93"/>
    <w:rsid w:val="00F74A97"/>
    <w:rsid w:val="00F924F2"/>
    <w:rsid w:val="00FA2BB4"/>
    <w:rsid w:val="00FB078C"/>
    <w:rsid w:val="00FB176E"/>
    <w:rsid w:val="00FB1B93"/>
    <w:rsid w:val="00FB41C3"/>
    <w:rsid w:val="00FD0C28"/>
    <w:rsid w:val="00FF4377"/>
    <w:rsid w:val="00FF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9" type="connector" idref="#_x0000_s1165"/>
        <o:r id="V:Rule30" type="connector" idref="#_x0000_s1082"/>
        <o:r id="V:Rule31" type="connector" idref="#_x0000_s1141"/>
        <o:r id="V:Rule32" type="connector" idref="#_x0000_s1157"/>
        <o:r id="V:Rule33" type="connector" idref="#_x0000_s1155"/>
        <o:r id="V:Rule34" type="connector" idref="#_x0000_s1154"/>
        <o:r id="V:Rule35" type="connector" idref="#_x0000_s1201"/>
        <o:r id="V:Rule36" type="connector" idref="#_x0000_s1153"/>
        <o:r id="V:Rule37" type="connector" idref="#_x0000_s1163"/>
        <o:r id="V:Rule38" type="connector" idref="#_x0000_s1166"/>
        <o:r id="V:Rule39" type="connector" idref="#_x0000_s1156"/>
        <o:r id="V:Rule40" type="connector" idref="#_x0000_s1151"/>
        <o:r id="V:Rule41" type="connector" idref="#_x0000_s1150"/>
        <o:r id="V:Rule42" type="connector" idref="#_x0000_s1142"/>
        <o:r id="V:Rule43" type="connector" idref="#_x0000_s1185"/>
        <o:r id="V:Rule44" type="connector" idref="#_x0000_s1219"/>
        <o:r id="V:Rule45" type="connector" idref="#_x0000_s1214"/>
        <o:r id="V:Rule46" type="connector" idref="#_x0000_s1184"/>
        <o:r id="V:Rule47" type="connector" idref="#_x0000_s1202"/>
        <o:r id="V:Rule48" type="connector" idref="#_x0000_s1216"/>
        <o:r id="V:Rule49" type="connector" idref="#_x0000_s1162"/>
        <o:r id="V:Rule50" type="connector" idref="#_x0000_s1139"/>
        <o:r id="V:Rule51" type="connector" idref="#_x0000_s1050"/>
        <o:r id="V:Rule52" type="connector" idref="#_x0000_s1129"/>
        <o:r id="V:Rule53" type="connector" idref="#_x0000_s1160"/>
        <o:r id="V:Rule54" type="connector" idref="#_x0000_s1186"/>
        <o:r id="V:Rule55" type="connector" idref="#_x0000_s1135"/>
        <o:r id="V:Rule56" type="connector" idref="#_x0000_s121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8</cp:revision>
  <cp:lastPrinted>2019-09-01T06:11:00Z</cp:lastPrinted>
  <dcterms:created xsi:type="dcterms:W3CDTF">2023-02-13T07:20:00Z</dcterms:created>
  <dcterms:modified xsi:type="dcterms:W3CDTF">2023-03-01T09:29:00Z</dcterms:modified>
</cp:coreProperties>
</file>